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https://www.velvetjobs.com/job-descriptions/projects-coordinator</w:t>
        </w:r>
      </w:hyperlink>
    </w:p>
    <w:p>
      <w:pPr>
        <w:pStyle w:val="Heading1"/>
      </w:pPr>
      <w:bookmarkStart w:id="21" w:name="example-of-projects-coordinator-job-description"/>
      <w:r>
        <w:t xml:space="preserve">Example of Projects Coordinator Job Description</w:t>
      </w:r>
      <w:bookmarkEnd w:id="21"/>
    </w:p>
    <w:p>
      <w:pPr>
        <w:pStyle w:val="Compact"/>
      </w:pPr>
      <w:r>
        <w:t xml:space="preserve">Our company is looking for a projects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coordinator"/>
      <w:r>
        <w:t xml:space="preserve">Responsibilities for projects coordinator</w:t>
      </w:r>
      <w:bookmarkEnd w:id="22"/>
    </w:p>
    <w:p>
      <w:pPr>
        <w:pStyle w:val="Compact"/>
        <w:numPr>
          <w:numId w:val="1001"/>
          <w:ilvl w:val="0"/>
        </w:numPr>
      </w:pPr>
      <w:r>
        <w:t xml:space="preserve">Keep the Project Manager (PM) and others informed about project status and issues that may negatively impact client relations</w:t>
      </w:r>
    </w:p>
    <w:p>
      <w:pPr>
        <w:pStyle w:val="Compact"/>
        <w:numPr>
          <w:numId w:val="1001"/>
          <w:ilvl w:val="0"/>
        </w:numPr>
      </w:pPr>
      <w:r>
        <w:t xml:space="preserve">Attend project meetings and assist with determination of project requirements</w:t>
      </w:r>
    </w:p>
    <w:p>
      <w:pPr>
        <w:pStyle w:val="Compact"/>
        <w:numPr>
          <w:numId w:val="1001"/>
          <w:ilvl w:val="0"/>
        </w:numPr>
      </w:pPr>
      <w:r>
        <w:t xml:space="preserve">Participate in project start-up meetings with the client, design team, and contractors</w:t>
      </w:r>
    </w:p>
    <w:p>
      <w:pPr>
        <w:pStyle w:val="Compact"/>
        <w:numPr>
          <w:numId w:val="1001"/>
          <w:ilvl w:val="0"/>
        </w:numPr>
      </w:pPr>
      <w:r>
        <w:t xml:space="preserve">Use project scheduling and control tools to monitor project plans, work hours, budgets and expenditures</w:t>
      </w:r>
    </w:p>
    <w:p>
      <w:pPr>
        <w:pStyle w:val="Compact"/>
        <w:numPr>
          <w:numId w:val="1001"/>
          <w:ilvl w:val="0"/>
        </w:numPr>
      </w:pPr>
      <w:r>
        <w:t xml:space="preserve">Review field inspection reports from Consultants throughout the lifecycle of the project</w:t>
      </w:r>
    </w:p>
    <w:p>
      <w:pPr>
        <w:pStyle w:val="Compact"/>
        <w:numPr>
          <w:numId w:val="1001"/>
          <w:ilvl w:val="0"/>
        </w:numPr>
      </w:pPr>
      <w:r>
        <w:t xml:space="preserve">Draft weekly and monthly reports for the clients</w:t>
      </w:r>
    </w:p>
    <w:p>
      <w:pPr>
        <w:pStyle w:val="Compact"/>
        <w:numPr>
          <w:numId w:val="1001"/>
          <w:ilvl w:val="0"/>
        </w:numPr>
      </w:pPr>
      <w:r>
        <w:t xml:space="preserve">Assist the PM in the issuance of requests for proposals, (RFP), tenders, or other procurement methods</w:t>
      </w:r>
    </w:p>
    <w:p>
      <w:pPr>
        <w:pStyle w:val="Compact"/>
        <w:numPr>
          <w:numId w:val="1001"/>
          <w:ilvl w:val="0"/>
        </w:numPr>
      </w:pPr>
      <w:r>
        <w:t xml:space="preserve">Issue Contracts, Letters of Intent, Purchase Orders, Maintain Contract Execution Tracking Log</w:t>
      </w:r>
    </w:p>
    <w:p>
      <w:pPr>
        <w:pStyle w:val="Compact"/>
        <w:numPr>
          <w:numId w:val="1001"/>
          <w:ilvl w:val="0"/>
        </w:numPr>
      </w:pPr>
      <w:r>
        <w:t xml:space="preserve">Review and track Consultant, Suppliers, and Contractor progress claims for billing purposes</w:t>
      </w:r>
    </w:p>
    <w:p>
      <w:pPr>
        <w:pStyle w:val="Compact"/>
        <w:numPr>
          <w:numId w:val="1001"/>
          <w:ilvl w:val="0"/>
        </w:numPr>
      </w:pPr>
      <w:r>
        <w:t xml:space="preserve">Ensure that all insurances are in place, up to date, and made out correctly</w:t>
      </w:r>
    </w:p>
    <w:p>
      <w:pPr>
        <w:pStyle w:val="Heading2"/>
      </w:pPr>
      <w:bookmarkStart w:id="23" w:name="qualifications-for-projects-coordinator"/>
      <w:r>
        <w:t xml:space="preserve">Qualifications for projects coordinator</w:t>
      </w:r>
      <w:bookmarkEnd w:id="23"/>
    </w:p>
    <w:p>
      <w:pPr>
        <w:pStyle w:val="Compact"/>
        <w:numPr>
          <w:numId w:val="1002"/>
          <w:ilvl w:val="0"/>
        </w:numPr>
      </w:pPr>
      <w:r>
        <w:t xml:space="preserve">Bachelor’s degree with 0-2 years’ experience and demonstrated leadership ability</w:t>
      </w:r>
    </w:p>
    <w:p>
      <w:pPr>
        <w:pStyle w:val="Compact"/>
        <w:numPr>
          <w:numId w:val="1002"/>
          <w:ilvl w:val="0"/>
        </w:numPr>
      </w:pPr>
      <w:r>
        <w:t xml:space="preserve">6+ years administrative assistant experience with experience working in a coordinator type role</w:t>
      </w:r>
    </w:p>
    <w:p>
      <w:pPr>
        <w:pStyle w:val="Compact"/>
        <w:numPr>
          <w:numId w:val="1002"/>
          <w:ilvl w:val="0"/>
        </w:numPr>
      </w:pPr>
      <w:r>
        <w:t xml:space="preserve">Experience with organizing team events (or large, off-site events) • Responsive to deadlines and able to prioritize multiple tasks</w:t>
      </w:r>
    </w:p>
    <w:p>
      <w:pPr>
        <w:pStyle w:val="Compact"/>
        <w:numPr>
          <w:numId w:val="1002"/>
          <w:ilvl w:val="0"/>
        </w:numPr>
      </w:pPr>
      <w:r>
        <w:t xml:space="preserve">Field requests in a friendly, professional manner with the ability to answer requests and assist with problem resolution</w:t>
      </w:r>
    </w:p>
    <w:p>
      <w:pPr>
        <w:pStyle w:val="Compact"/>
        <w:numPr>
          <w:numId w:val="1002"/>
          <w:ilvl w:val="0"/>
        </w:numPr>
      </w:pPr>
      <w:r>
        <w:t xml:space="preserve">Demonstrated self-motivator and proactive in managing long-term or on-going development projects in balance with daily routine</w:t>
      </w:r>
    </w:p>
    <w:p>
      <w:pPr>
        <w:pStyle w:val="Compact"/>
        <w:numPr>
          <w:numId w:val="1002"/>
          <w:ilvl w:val="0"/>
        </w:numPr>
      </w:pPr>
      <w:r>
        <w:t xml:space="preserve">Responsible for accurate and timely document production • Ability to manage and handle sensitive financial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2021-10-28T18:37:09Z</dcterms:created>
  <dcterms:modified xsi:type="dcterms:W3CDTF">2021-10-28T18:37:09Z</dcterms:modified>
</cp:coreProperties>
</file>