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https://www.velvetjobs.com/job-descriptions/projects-coordinator</w:t>
        </w:r>
      </w:hyperlink>
    </w:p>
    <w:p>
      <w:pPr>
        <w:pStyle w:val="Heading1"/>
      </w:pPr>
      <w:bookmarkStart w:id="21" w:name="example-of-projects-coordinator-job-description"/>
      <w:r>
        <w:t xml:space="preserve">Example of Projects Coordinator Job Description</w:t>
      </w:r>
      <w:bookmarkEnd w:id="21"/>
    </w:p>
    <w:p>
      <w:pPr>
        <w:pStyle w:val="Compact"/>
      </w:pPr>
      <w:r>
        <w:t xml:space="preserve">Our company is growing rapidly and is looking for a projects coordinator. To join our growing team, please review the list of responsibilities and qualifications.</w:t>
      </w:r>
    </w:p>
    <w:p>
      <w:pPr>
        <w:pStyle w:val="Heading2"/>
      </w:pPr>
      <w:bookmarkStart w:id="22" w:name="responsibilities-for-projects-coordinator"/>
      <w:r>
        <w:t xml:space="preserve">Responsibilities for projects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invoice tracking, revenue recognition, reporting, across multiple projects</w:t>
      </w:r>
    </w:p>
    <w:p>
      <w:pPr>
        <w:pStyle w:val="Compact"/>
        <w:numPr>
          <w:numId w:val="1001"/>
          <w:ilvl w:val="0"/>
        </w:numPr>
      </w:pPr>
      <w:r>
        <w:t xml:space="preserve">Support the staffing/recruiting efforts by assessing candidate fit to requirements and tolerance for candidate's salary requirement based on engagements' budget</w:t>
      </w:r>
    </w:p>
    <w:p>
      <w:pPr>
        <w:pStyle w:val="Compact"/>
        <w:numPr>
          <w:numId w:val="1001"/>
          <w:ilvl w:val="0"/>
        </w:numPr>
      </w:pPr>
      <w:r>
        <w:t xml:space="preserve">Model and analyze financial targets/margins for potential sales initiatives</w:t>
      </w:r>
    </w:p>
    <w:p>
      <w:pPr>
        <w:pStyle w:val="Compact"/>
        <w:numPr>
          <w:numId w:val="1001"/>
          <w:ilvl w:val="0"/>
        </w:numPr>
      </w:pPr>
      <w:r>
        <w:t xml:space="preserve">Assist Project Managers to update monthly project financials (actual, commit, forecast &amp; accruals)</w:t>
      </w:r>
    </w:p>
    <w:p>
      <w:pPr>
        <w:pStyle w:val="Compact"/>
        <w:numPr>
          <w:numId w:val="1001"/>
          <w:ilvl w:val="0"/>
        </w:numPr>
      </w:pPr>
      <w:r>
        <w:t xml:space="preserve">Partner with Finance to update capital project financial reports and forecasts, cash flow projections, budget reallocation, accruals, asset service placement</w:t>
      </w:r>
    </w:p>
    <w:p>
      <w:pPr>
        <w:pStyle w:val="Compact"/>
        <w:numPr>
          <w:numId w:val="1001"/>
          <w:ilvl w:val="0"/>
        </w:numPr>
      </w:pPr>
      <w:r>
        <w:t xml:space="preserve">Enter &amp; track contract submissions to Legal</w:t>
      </w:r>
    </w:p>
    <w:p>
      <w:pPr>
        <w:pStyle w:val="Compact"/>
        <w:numPr>
          <w:numId w:val="1001"/>
          <w:ilvl w:val="0"/>
        </w:numPr>
      </w:pPr>
      <w:r>
        <w:t xml:space="preserve">Submit purchase requisitions through iProcurement</w:t>
      </w:r>
    </w:p>
    <w:p>
      <w:pPr>
        <w:pStyle w:val="Compact"/>
        <w:numPr>
          <w:numId w:val="1001"/>
          <w:ilvl w:val="0"/>
        </w:numPr>
      </w:pPr>
      <w:r>
        <w:t xml:space="preserve">Plan and manage off-site and team building events</w:t>
      </w:r>
    </w:p>
    <w:p>
      <w:pPr>
        <w:pStyle w:val="Compact"/>
        <w:numPr>
          <w:numId w:val="1001"/>
          <w:ilvl w:val="0"/>
        </w:numPr>
      </w:pPr>
      <w:r>
        <w:t xml:space="preserve">Coordinate and manage CPM training</w:t>
      </w:r>
    </w:p>
    <w:p>
      <w:pPr>
        <w:pStyle w:val="Compact"/>
        <w:numPr>
          <w:numId w:val="1001"/>
          <w:ilvl w:val="0"/>
        </w:numPr>
      </w:pPr>
      <w:r>
        <w:t xml:space="preserve">Represent CPM on internal training teams</w:t>
      </w:r>
    </w:p>
    <w:p>
      <w:pPr>
        <w:pStyle w:val="Heading2"/>
      </w:pPr>
      <w:bookmarkStart w:id="23" w:name="qualifications-for-projects-coordinator"/>
      <w:r>
        <w:t xml:space="preserve">Qualifications for projects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3-5 years of experience supporting and troubleshooting PC hardware and software is preferred</w:t>
      </w:r>
    </w:p>
    <w:p>
      <w:pPr>
        <w:pStyle w:val="Compact"/>
        <w:numPr>
          <w:numId w:val="1002"/>
          <w:ilvl w:val="0"/>
        </w:numPr>
      </w:pPr>
      <w:r>
        <w:t xml:space="preserve">Developing rapport comes naturally</w:t>
      </w:r>
    </w:p>
    <w:p>
      <w:pPr>
        <w:pStyle w:val="Compact"/>
        <w:numPr>
          <w:numId w:val="1002"/>
          <w:ilvl w:val="0"/>
        </w:numPr>
      </w:pPr>
      <w:r>
        <w:t xml:space="preserve">Able to balance both administrative tasks and front line interaction with models and students</w:t>
      </w:r>
    </w:p>
    <w:p>
      <w:pPr>
        <w:pStyle w:val="Compact"/>
        <w:numPr>
          <w:numId w:val="1002"/>
          <w:ilvl w:val="0"/>
        </w:numPr>
      </w:pPr>
      <w:r>
        <w:t xml:space="preserve">Has a sense of urgency in ensuring tasks are complete</w:t>
      </w:r>
    </w:p>
    <w:p>
      <w:pPr>
        <w:pStyle w:val="Compact"/>
        <w:numPr>
          <w:numId w:val="1002"/>
          <w:ilvl w:val="0"/>
        </w:numPr>
      </w:pPr>
      <w:r>
        <w:t xml:space="preserve">General construction knowledge</w:t>
      </w:r>
    </w:p>
    <w:p>
      <w:pPr>
        <w:pStyle w:val="Compact"/>
        <w:numPr>
          <w:numId w:val="1002"/>
          <w:ilvl w:val="0"/>
        </w:numPr>
      </w:pPr>
      <w:r>
        <w:t xml:space="preserve">Understands and can demonstrate how to manage budgets, scheduling tools and bid process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2021-10-28T13:13:57Z</dcterms:created>
  <dcterms:modified xsi:type="dcterms:W3CDTF">2021-10-28T13:13:57Z</dcterms:modified>
</cp:coreProperties>
</file>