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https://www.velvetjobs.com/job-descriptions/project-support</w:t>
        </w:r>
      </w:hyperlink>
    </w:p>
    <w:p>
      <w:pPr>
        <w:pStyle w:val="Heading1"/>
      </w:pPr>
      <w:bookmarkStart w:id="21" w:name="example-of-project-support-job-description"/>
      <w:r>
        <w:t xml:space="preserve">Example of Project Support Job Description</w:t>
      </w:r>
      <w:bookmarkEnd w:id="21"/>
    </w:p>
    <w:p>
      <w:pPr>
        <w:pStyle w:val="Compact"/>
      </w:pPr>
      <w:r>
        <w:t xml:space="preserve">Our company is looking for a project support.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ject-support"/>
      <w:r>
        <w:t xml:space="preserve">Responsibilities for project support</w:t>
      </w:r>
      <w:bookmarkEnd w:id="22"/>
    </w:p>
    <w:p>
      <w:pPr>
        <w:pStyle w:val="Compact"/>
        <w:numPr>
          <w:numId w:val="1001"/>
          <w:ilvl w:val="0"/>
        </w:numPr>
      </w:pPr>
      <w:r>
        <w:t xml:space="preserve">Ensures that project financial reporting is timely and accurate</w:t>
      </w:r>
    </w:p>
    <w:p>
      <w:pPr>
        <w:pStyle w:val="Compact"/>
        <w:numPr>
          <w:numId w:val="1001"/>
          <w:ilvl w:val="0"/>
        </w:numPr>
      </w:pPr>
      <w:r>
        <w:t xml:space="preserve">Performs working in Interspec and other client specific database to load Raw Material Data</w:t>
      </w:r>
    </w:p>
    <w:p>
      <w:pPr>
        <w:pStyle w:val="Compact"/>
        <w:numPr>
          <w:numId w:val="1001"/>
          <w:ilvl w:val="0"/>
        </w:numPr>
      </w:pPr>
      <w:r>
        <w:t xml:space="preserve">Responsible for handling supplier outreach</w:t>
      </w:r>
    </w:p>
    <w:p>
      <w:pPr>
        <w:pStyle w:val="Compact"/>
        <w:numPr>
          <w:numId w:val="1001"/>
          <w:ilvl w:val="0"/>
        </w:numPr>
      </w:pPr>
      <w:r>
        <w:t xml:space="preserve">Provides assistance with assembling Regulatory Dossiers</w:t>
      </w:r>
    </w:p>
    <w:p>
      <w:pPr>
        <w:pStyle w:val="Compact"/>
        <w:numPr>
          <w:numId w:val="1001"/>
          <w:ilvl w:val="0"/>
        </w:numPr>
      </w:pPr>
      <w:r>
        <w:t xml:space="preserve">Conducts research and provides newsletter support</w:t>
      </w:r>
    </w:p>
    <w:p>
      <w:pPr>
        <w:pStyle w:val="Compact"/>
        <w:numPr>
          <w:numId w:val="1001"/>
          <w:ilvl w:val="0"/>
        </w:numPr>
      </w:pPr>
      <w:r>
        <w:t xml:space="preserve">Performs regulation translation (via google translator or other service)</w:t>
      </w:r>
    </w:p>
    <w:p>
      <w:pPr>
        <w:pStyle w:val="Compact"/>
        <w:numPr>
          <w:numId w:val="1001"/>
          <w:ilvl w:val="0"/>
        </w:numPr>
      </w:pPr>
      <w:r>
        <w:t xml:space="preserve">Provide background research on relevant issues on demand</w:t>
      </w:r>
    </w:p>
    <w:p>
      <w:pPr>
        <w:pStyle w:val="Compact"/>
        <w:numPr>
          <w:numId w:val="1001"/>
          <w:ilvl w:val="0"/>
        </w:numPr>
      </w:pPr>
      <w:r>
        <w:t xml:space="preserve">Provide technical support in organizing trainings, events, conference any other project related activities/initiatives</w:t>
      </w:r>
    </w:p>
    <w:p>
      <w:pPr>
        <w:pStyle w:val="Compact"/>
        <w:numPr>
          <w:numId w:val="1001"/>
          <w:ilvl w:val="0"/>
        </w:numPr>
      </w:pPr>
      <w:r>
        <w:t xml:space="preserve">Draft, edit, and format reports, news, press release, blogs</w:t>
      </w:r>
    </w:p>
    <w:p>
      <w:pPr>
        <w:pStyle w:val="Compact"/>
        <w:numPr>
          <w:numId w:val="1001"/>
          <w:ilvl w:val="0"/>
        </w:numPr>
      </w:pPr>
      <w:r>
        <w:t xml:space="preserve">Support the team’s knowledge management efforts, including the external website and the intranet</w:t>
      </w:r>
    </w:p>
    <w:p>
      <w:pPr>
        <w:pStyle w:val="Heading2"/>
      </w:pPr>
      <w:bookmarkStart w:id="23" w:name="qualifications-for-project-support"/>
      <w:r>
        <w:t xml:space="preserve">Qualifications for project support</w:t>
      </w:r>
      <w:bookmarkEnd w:id="23"/>
    </w:p>
    <w:p>
      <w:pPr>
        <w:pStyle w:val="Compact"/>
        <w:numPr>
          <w:numId w:val="1002"/>
          <w:ilvl w:val="0"/>
        </w:numPr>
      </w:pPr>
      <w:r>
        <w:t xml:space="preserve">Provide any other Admin</w:t>
      </w:r>
    </w:p>
    <w:p>
      <w:pPr>
        <w:pStyle w:val="Compact"/>
        <w:numPr>
          <w:numId w:val="1002"/>
          <w:ilvl w:val="0"/>
        </w:numPr>
      </w:pPr>
      <w:r>
        <w:t xml:space="preserve">1) year field service experience</w:t>
      </w:r>
    </w:p>
    <w:p>
      <w:pPr>
        <w:pStyle w:val="Compact"/>
        <w:numPr>
          <w:numId w:val="1002"/>
          <w:ilvl w:val="0"/>
        </w:numPr>
      </w:pPr>
      <w:r>
        <w:t xml:space="preserve">One (1) year of administrative and/or customer service experience required</w:t>
      </w:r>
    </w:p>
    <w:p>
      <w:pPr>
        <w:pStyle w:val="Compact"/>
        <w:numPr>
          <w:numId w:val="1002"/>
          <w:ilvl w:val="0"/>
        </w:numPr>
      </w:pPr>
      <w:r>
        <w:t xml:space="preserve">Telephonic customer service experience preferred</w:t>
      </w:r>
    </w:p>
    <w:p>
      <w:pPr>
        <w:pStyle w:val="Compact"/>
        <w:numPr>
          <w:numId w:val="1002"/>
          <w:ilvl w:val="0"/>
        </w:numPr>
      </w:pPr>
      <w:r>
        <w:t xml:space="preserve">Ability to interact professionally and collegiately with referral sources (hospital &amp; nursing home staff, physicians, social service workers, ), state contract officers, and coworkers</w:t>
      </w:r>
    </w:p>
    <w:p>
      <w:pPr>
        <w:pStyle w:val="Compact"/>
        <w:numPr>
          <w:numId w:val="1002"/>
          <w:ilvl w:val="0"/>
        </w:numPr>
      </w:pPr>
      <w:r>
        <w:t xml:space="preserve">Ability to collect data, define problems, establish facts, and draw valid conclusions for supporting a superior written rationale for review determination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ject-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ject-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2021-10-28T18:28:58Z</dcterms:created>
  <dcterms:modified xsi:type="dcterms:W3CDTF">2021-10-28T18:28:58Z</dcterms:modified>
</cp:coreProperties>
</file>