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https://www.velvetjobs.com/job-descriptions/project-sales</w:t>
        </w:r>
      </w:hyperlink>
    </w:p>
    <w:p>
      <w:pPr>
        <w:pStyle w:val="Heading1"/>
      </w:pPr>
      <w:bookmarkStart w:id="21" w:name="example-of-project-sales-job-description"/>
      <w:r>
        <w:t xml:space="preserve">Example of Project Sales Job Description</w:t>
      </w:r>
      <w:bookmarkEnd w:id="21"/>
    </w:p>
    <w:p>
      <w:pPr>
        <w:pStyle w:val="Compact"/>
      </w:pPr>
      <w:r>
        <w:t xml:space="preserve">Our company is growing rapidly and is looking for a project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sales"/>
      <w:r>
        <w:t xml:space="preserve">Responsibilities for project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between the different departments (Applications, Operations, Contracts &amp; Risk and Finance)</w:t>
      </w:r>
    </w:p>
    <w:p>
      <w:pPr>
        <w:pStyle w:val="Compact"/>
        <w:numPr>
          <w:numId w:val="1001"/>
          <w:ilvl w:val="0"/>
        </w:numPr>
      </w:pPr>
      <w:r>
        <w:t xml:space="preserve">Identify Competition and report the technical position</w:t>
      </w:r>
    </w:p>
    <w:p>
      <w:pPr>
        <w:pStyle w:val="Compact"/>
        <w:numPr>
          <w:numId w:val="1001"/>
          <w:ilvl w:val="0"/>
        </w:numPr>
      </w:pPr>
      <w:r>
        <w:t xml:space="preserve">Focus on Contractor/Engineering relationship development</w:t>
      </w:r>
    </w:p>
    <w:p>
      <w:pPr>
        <w:pStyle w:val="Compact"/>
        <w:numPr>
          <w:numId w:val="1001"/>
          <w:ilvl w:val="0"/>
        </w:numPr>
      </w:pPr>
      <w:r>
        <w:t xml:space="preserve">Engage various customer groups with focus on customer engineering</w:t>
      </w:r>
    </w:p>
    <w:p>
      <w:pPr>
        <w:pStyle w:val="Compact"/>
        <w:numPr>
          <w:numId w:val="1001"/>
          <w:ilvl w:val="0"/>
        </w:numPr>
      </w:pPr>
      <w:r>
        <w:t xml:space="preserve">Review Client documents for Scope of Work, Terms and Conditions, key Contract dates</w:t>
      </w:r>
    </w:p>
    <w:p>
      <w:pPr>
        <w:pStyle w:val="Compact"/>
        <w:numPr>
          <w:numId w:val="1001"/>
          <w:ilvl w:val="0"/>
        </w:numPr>
      </w:pPr>
      <w:r>
        <w:t xml:space="preserve">Routinely author and modify Tables of Contents and other structured documentation to ensure Bid will be compliant with Client requirements</w:t>
      </w:r>
    </w:p>
    <w:p>
      <w:pPr>
        <w:pStyle w:val="Compact"/>
        <w:numPr>
          <w:numId w:val="1001"/>
          <w:ilvl w:val="0"/>
        </w:numPr>
      </w:pPr>
      <w:r>
        <w:t xml:space="preserve">Compile and submit the Proposal document according to Tender requirements</w:t>
      </w:r>
    </w:p>
    <w:p>
      <w:pPr>
        <w:pStyle w:val="Compact"/>
        <w:numPr>
          <w:numId w:val="1001"/>
          <w:ilvl w:val="0"/>
        </w:numPr>
      </w:pPr>
      <w:r>
        <w:t xml:space="preserve">Develop queries to access information</w:t>
      </w:r>
    </w:p>
    <w:p>
      <w:pPr>
        <w:pStyle w:val="Compact"/>
        <w:numPr>
          <w:numId w:val="1001"/>
          <w:ilvl w:val="0"/>
        </w:numPr>
      </w:pPr>
      <w:r>
        <w:t xml:space="preserve">Maintain Pricing database, reaching out to sales executives</w:t>
      </w:r>
    </w:p>
    <w:p>
      <w:pPr>
        <w:pStyle w:val="Compact"/>
        <w:numPr>
          <w:numId w:val="1001"/>
          <w:ilvl w:val="0"/>
        </w:numPr>
      </w:pPr>
      <w:r>
        <w:t xml:space="preserve">Update Assignment tables or others reports as needed</w:t>
      </w:r>
    </w:p>
    <w:p>
      <w:pPr>
        <w:pStyle w:val="Heading2"/>
      </w:pPr>
      <w:bookmarkStart w:id="23" w:name="qualifications-for-project-sales"/>
      <w:r>
        <w:t xml:space="preserve">Qualifications for project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a order processing system, SAP experience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valve, water or pump industry is desirable</w:t>
      </w:r>
    </w:p>
    <w:p>
      <w:pPr>
        <w:pStyle w:val="Compact"/>
        <w:numPr>
          <w:numId w:val="1002"/>
          <w:ilvl w:val="0"/>
        </w:numPr>
      </w:pPr>
      <w:r>
        <w:t xml:space="preserve">Exposure/Experience working with international business practices is preferred</w:t>
      </w:r>
    </w:p>
    <w:p>
      <w:pPr>
        <w:pStyle w:val="Compact"/>
        <w:numPr>
          <w:numId w:val="1002"/>
          <w:ilvl w:val="0"/>
        </w:numPr>
      </w:pPr>
      <w:r>
        <w:t xml:space="preserve">Proficient in reading and interpreting design prints and customer specifications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skills, with the ability manage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and execute action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