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https://www.velvetjobs.com/job-descriptions/project-planning</w:t>
        </w:r>
      </w:hyperlink>
    </w:p>
    <w:p>
      <w:pPr>
        <w:pStyle w:val="Heading1"/>
      </w:pPr>
      <w:bookmarkStart w:id="21" w:name="example-of-project-planning-job-description"/>
      <w:r>
        <w:t xml:space="preserve">Example of Project Planning Job Description</w:t>
      </w:r>
      <w:bookmarkEnd w:id="21"/>
    </w:p>
    <w:p>
      <w:pPr>
        <w:pStyle w:val="Compact"/>
      </w:pPr>
      <w:r>
        <w:t xml:space="preserve">Our company is growing rapidly and is looking to fill the role of project planning. Thank you in advance for taking a look at the list of responsibilities and qualifications. We look forward to reviewing your resume.</w:t>
      </w:r>
    </w:p>
    <w:p>
      <w:pPr>
        <w:pStyle w:val="Heading2"/>
      </w:pPr>
      <w:bookmarkStart w:id="22" w:name="responsibilities-for-project-planning"/>
      <w:r>
        <w:t xml:space="preserve">Responsibilities for project planning</w:t>
      </w:r>
      <w:bookmarkEnd w:id="22"/>
    </w:p>
    <w:p>
      <w:pPr>
        <w:pStyle w:val="Compact"/>
        <w:numPr>
          <w:numId w:val="1001"/>
          <w:ilvl w:val="0"/>
        </w:numPr>
      </w:pPr>
      <w:r>
        <w:t xml:space="preserve">Analyzes product demand, sales patterns, and forecasts</w:t>
      </w:r>
    </w:p>
    <w:p>
      <w:pPr>
        <w:pStyle w:val="Compact"/>
        <w:numPr>
          <w:numId w:val="1001"/>
          <w:ilvl w:val="0"/>
        </w:numPr>
      </w:pPr>
      <w:r>
        <w:t xml:space="preserve">Define and establish project governance structure</w:t>
      </w:r>
    </w:p>
    <w:p>
      <w:pPr>
        <w:pStyle w:val="Compact"/>
        <w:numPr>
          <w:numId w:val="1001"/>
          <w:ilvl w:val="0"/>
        </w:numPr>
      </w:pPr>
      <w:r>
        <w:t xml:space="preserve">Establish, lead and manage overall Project Team</w:t>
      </w:r>
    </w:p>
    <w:p>
      <w:pPr>
        <w:pStyle w:val="Compact"/>
        <w:numPr>
          <w:numId w:val="1001"/>
          <w:ilvl w:val="0"/>
        </w:numPr>
      </w:pPr>
      <w:r>
        <w:t xml:space="preserve">Key contact to BUIT, StF, Local Teams, Regional Teams, SMEs, etc</w:t>
      </w:r>
    </w:p>
    <w:p>
      <w:pPr>
        <w:pStyle w:val="Compact"/>
        <w:numPr>
          <w:numId w:val="1001"/>
          <w:ilvl w:val="0"/>
        </w:numPr>
      </w:pPr>
      <w:r>
        <w:t xml:space="preserve">Impact Assessment and gap analysis on business process flows</w:t>
      </w:r>
    </w:p>
    <w:p>
      <w:pPr>
        <w:pStyle w:val="Compact"/>
        <w:numPr>
          <w:numId w:val="1001"/>
          <w:ilvl w:val="0"/>
        </w:numPr>
      </w:pPr>
      <w:r>
        <w:t xml:space="preserve">Management of the User Acceptance Testing program</w:t>
      </w:r>
    </w:p>
    <w:p>
      <w:pPr>
        <w:pStyle w:val="Compact"/>
        <w:numPr>
          <w:numId w:val="1001"/>
          <w:ilvl w:val="0"/>
        </w:numPr>
      </w:pPr>
      <w:r>
        <w:t xml:space="preserve">Create training plan and manage user training program</w:t>
      </w:r>
    </w:p>
    <w:p>
      <w:pPr>
        <w:pStyle w:val="Compact"/>
        <w:numPr>
          <w:numId w:val="1001"/>
          <w:ilvl w:val="0"/>
        </w:numPr>
      </w:pPr>
      <w:r>
        <w:t xml:space="preserve">Cutover Planning and coordination</w:t>
      </w:r>
    </w:p>
    <w:p>
      <w:pPr>
        <w:pStyle w:val="Compact"/>
        <w:numPr>
          <w:numId w:val="1001"/>
          <w:ilvl w:val="0"/>
        </w:numPr>
      </w:pPr>
      <w:r>
        <w:t xml:space="preserve">Support the Business Process Owner in defining, implementing and sustaining standard planning processes across the region processes across the region</w:t>
      </w:r>
    </w:p>
    <w:p>
      <w:pPr>
        <w:pStyle w:val="Compact"/>
        <w:numPr>
          <w:numId w:val="1001"/>
          <w:ilvl w:val="0"/>
        </w:numPr>
      </w:pPr>
      <w:r>
        <w:t xml:space="preserve">Provide regional process and system improvements to support improved measures such as UFR (Unit Fill Rate), OTIF (On time in full), Inventory and Plan Attainment</w:t>
      </w:r>
    </w:p>
    <w:p>
      <w:pPr>
        <w:pStyle w:val="Heading2"/>
      </w:pPr>
      <w:bookmarkStart w:id="23" w:name="qualifications-for-project-planning"/>
      <w:r>
        <w:t xml:space="preserve">Qualifications for project planning</w:t>
      </w:r>
      <w:bookmarkEnd w:id="23"/>
    </w:p>
    <w:p>
      <w:pPr>
        <w:pStyle w:val="Compact"/>
        <w:numPr>
          <w:numId w:val="1002"/>
          <w:ilvl w:val="0"/>
        </w:numPr>
      </w:pPr>
      <w:r>
        <w:t xml:space="preserve">At least 1 year experience in Technical/Engineering background</w:t>
      </w:r>
    </w:p>
    <w:p>
      <w:pPr>
        <w:pStyle w:val="Compact"/>
        <w:numPr>
          <w:numId w:val="1002"/>
          <w:ilvl w:val="0"/>
        </w:numPr>
      </w:pPr>
      <w:r>
        <w:t xml:space="preserve">Experience in a Multi Brand Portfolio</w:t>
      </w:r>
    </w:p>
    <w:p>
      <w:pPr>
        <w:pStyle w:val="Compact"/>
        <w:numPr>
          <w:numId w:val="1002"/>
          <w:ilvl w:val="0"/>
        </w:numPr>
      </w:pPr>
      <w:r>
        <w:t xml:space="preserve">The successful candidate will have a wide range of experience with, and expertise in, transportation engineering projects (e.g., corridor and intersection analysis and design, transit operational analysis, safety analysis, traffic impact studies) and transportation planning (e.g., correlations between land use and transportation, multi-modal planning, travel demand management)</w:t>
      </w:r>
    </w:p>
    <w:p>
      <w:pPr>
        <w:pStyle w:val="Compact"/>
        <w:numPr>
          <w:numId w:val="1002"/>
          <w:ilvl w:val="0"/>
        </w:numPr>
      </w:pPr>
      <w:r>
        <w:t xml:space="preserve">Bachelor's degree in Landscape Architecture, Urban Design, Planning, Architecture or related field plus 9 years of experience or Master's degree in Landscape Architecture, Urban Design, Planning, Architecture or related field plus 8 years of experience</w:t>
      </w:r>
    </w:p>
    <w:p>
      <w:pPr>
        <w:pStyle w:val="Compact"/>
        <w:numPr>
          <w:numId w:val="1002"/>
          <w:ilvl w:val="0"/>
        </w:numPr>
      </w:pPr>
      <w:r>
        <w:t xml:space="preserve">Fourteen (14) years or more of responsible experience is desired, including transportation planning and planning projects, staff supervision, and business development</w:t>
      </w:r>
    </w:p>
    <w:p>
      <w:pPr>
        <w:pStyle w:val="Compact"/>
        <w:numPr>
          <w:numId w:val="1002"/>
          <w:ilvl w:val="0"/>
        </w:numPr>
      </w:pPr>
      <w:r>
        <w:t xml:space="preserve">Professional registration or certification - particularly P.E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2021-10-28T13:02:47Z</dcterms:created>
  <dcterms:modified xsi:type="dcterms:W3CDTF">2021-10-28T13:02:47Z</dcterms:modified>
</cp:coreProperties>
</file>