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https://www.velvetjobs.com/job-descriptions/project-manager-vp</w:t>
        </w:r>
      </w:hyperlink>
    </w:p>
    <w:p>
      <w:pPr>
        <w:pStyle w:val="Heading1"/>
      </w:pPr>
      <w:bookmarkStart w:id="21" w:name="example-of-project-manager-vp-job-description"/>
      <w:r>
        <w:t xml:space="preserve">Example of Project Manager, VP Job Description</w:t>
      </w:r>
      <w:bookmarkEnd w:id="21"/>
    </w:p>
    <w:p>
      <w:pPr>
        <w:pStyle w:val="Compact"/>
      </w:pPr>
      <w:r>
        <w:t xml:space="preserve">Our company is looking to fill the role of project manager, VP.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vp"/>
      <w:r>
        <w:t xml:space="preserve">Responsibilities for project manager,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release delivery according to the agreed timeline and scope</w:t>
      </w:r>
    </w:p>
    <w:p>
      <w:pPr>
        <w:pStyle w:val="Compact"/>
        <w:numPr>
          <w:numId w:val="1001"/>
          <w:ilvl w:val="0"/>
        </w:numPr>
      </w:pPr>
      <w:r>
        <w:t xml:space="preserve">Negotiate project statements of work with third party vendor partners and internal stakeholders</w:t>
      </w:r>
    </w:p>
    <w:p>
      <w:pPr>
        <w:pStyle w:val="Compact"/>
        <w:numPr>
          <w:numId w:val="1001"/>
          <w:ilvl w:val="0"/>
        </w:numPr>
      </w:pPr>
      <w:r>
        <w:t xml:space="preserve">Develop detailed project schedules for use to manage and monitor project progress</w:t>
      </w:r>
    </w:p>
    <w:p>
      <w:pPr>
        <w:pStyle w:val="Compact"/>
        <w:numPr>
          <w:numId w:val="1001"/>
          <w:ilvl w:val="0"/>
        </w:numPr>
      </w:pPr>
      <w:r>
        <w:t xml:space="preserve">Build Capacity models by engagement, discipline, resource which tie back to defined project plans</w:t>
      </w:r>
    </w:p>
    <w:p>
      <w:pPr>
        <w:pStyle w:val="Compact"/>
        <w:numPr>
          <w:numId w:val="1001"/>
          <w:ilvl w:val="0"/>
        </w:numPr>
      </w:pPr>
      <w:r>
        <w:t xml:space="preserve">Provide high-level planning and commitment estimates according to a defined methodology</w:t>
      </w:r>
    </w:p>
    <w:p>
      <w:pPr>
        <w:pStyle w:val="Compact"/>
        <w:numPr>
          <w:numId w:val="1001"/>
          <w:ilvl w:val="0"/>
        </w:numPr>
      </w:pPr>
      <w:r>
        <w:t xml:space="preserve">Prepare and deliver product demonstrations to prospective internal clients</w:t>
      </w:r>
    </w:p>
    <w:p>
      <w:pPr>
        <w:pStyle w:val="Compact"/>
        <w:numPr>
          <w:numId w:val="1001"/>
          <w:ilvl w:val="0"/>
        </w:numPr>
      </w:pPr>
      <w:r>
        <w:t xml:space="preserve">Serve as platform subject matter expert, oversee the analysis and requirements definition phase</w:t>
      </w:r>
    </w:p>
    <w:p>
      <w:pPr>
        <w:pStyle w:val="Compact"/>
        <w:numPr>
          <w:numId w:val="1001"/>
          <w:ilvl w:val="0"/>
        </w:numPr>
      </w:pPr>
      <w:r>
        <w:t xml:space="preserve">Gathering and analysing requirements for Transaction Reporting under MiFIR/MiFIDII for the Equities product</w:t>
      </w:r>
    </w:p>
    <w:p>
      <w:pPr>
        <w:pStyle w:val="Compact"/>
        <w:numPr>
          <w:numId w:val="1001"/>
          <w:ilvl w:val="0"/>
        </w:numPr>
      </w:pPr>
      <w:r>
        <w:t xml:space="preserve">Manage and Coach team members, ensuring team members meet their agreed timelines and objectives</w:t>
      </w:r>
    </w:p>
    <w:p>
      <w:pPr>
        <w:pStyle w:val="Compact"/>
        <w:numPr>
          <w:numId w:val="1001"/>
          <w:ilvl w:val="0"/>
        </w:numPr>
      </w:pPr>
      <w:r>
        <w:t xml:space="preserve">Manage stakeholders including but not limited to Technology, Finance and Operations</w:t>
      </w:r>
    </w:p>
    <w:p>
      <w:pPr>
        <w:pStyle w:val="Heading2"/>
      </w:pPr>
      <w:bookmarkStart w:id="23" w:name="qualifications-for-project-manager-vp"/>
      <w:r>
        <w:t xml:space="preserve">Qualifications for project manager,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 approved projects on time, prioritize initiatives and implement them in a controlled manner avoiding disturbance of day-to-day operations</w:t>
      </w:r>
    </w:p>
    <w:p>
      <w:pPr>
        <w:pStyle w:val="Compact"/>
        <w:numPr>
          <w:numId w:val="1002"/>
          <w:ilvl w:val="0"/>
        </w:numPr>
      </w:pPr>
      <w:r>
        <w:t xml:space="preserve">Perform reviews of processes in the Middle Office, conduct analysis on numerous on-going projects</w:t>
      </w:r>
    </w:p>
    <w:p>
      <w:pPr>
        <w:pStyle w:val="Compact"/>
        <w:numPr>
          <w:numId w:val="1002"/>
          <w:ilvl w:val="0"/>
        </w:numPr>
      </w:pPr>
      <w:r>
        <w:t xml:space="preserve">Co-operate effectively with Project managers and operational experts to ensure analysis is meeting the high standards in line with project timeframe and budget</w:t>
      </w:r>
    </w:p>
    <w:p>
      <w:pPr>
        <w:pStyle w:val="Compact"/>
        <w:numPr>
          <w:numId w:val="1002"/>
          <w:ilvl w:val="0"/>
        </w:numPr>
      </w:pPr>
      <w:r>
        <w:t xml:space="preserve">Liaising with the global Business, Technology, Operations and Finance functions to oversee overall development and implementation</w:t>
      </w:r>
    </w:p>
    <w:p>
      <w:pPr>
        <w:pStyle w:val="Compact"/>
        <w:numPr>
          <w:numId w:val="1002"/>
          <w:ilvl w:val="0"/>
        </w:numPr>
      </w:pPr>
      <w:r>
        <w:t xml:space="preserve">Basic knowledge of Fixed Income and Equity products</w:t>
      </w:r>
    </w:p>
    <w:p>
      <w:pPr>
        <w:pStyle w:val="Compact"/>
        <w:numPr>
          <w:numId w:val="1002"/>
          <w:ilvl w:val="0"/>
        </w:numPr>
      </w:pPr>
      <w:r>
        <w:t xml:space="preserve">Will interact with business users and managers at all levels of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2021-10-28T18:36:38Z</dcterms:created>
  <dcterms:modified xsi:type="dcterms:W3CDTF">2021-10-28T18:36:38Z</dcterms:modified>
</cp:coreProperties>
</file>