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https://www.velvetjobs.com/job-descriptions/project-manager-staff</w:t>
        </w:r>
      </w:hyperlink>
    </w:p>
    <w:p>
      <w:pPr>
        <w:pStyle w:val="Heading1"/>
      </w:pPr>
      <w:bookmarkStart w:id="21" w:name="example-of-project-manager-staff-job-description"/>
      <w:r>
        <w:t xml:space="preserve">Example of Project Manager, Staff Job Description</w:t>
      </w:r>
      <w:bookmarkEnd w:id="21"/>
    </w:p>
    <w:p>
      <w:pPr>
        <w:pStyle w:val="Compact"/>
      </w:pPr>
      <w:r>
        <w:t xml:space="preserve">Our company is growing rapidly and is hiring for a project manager, staff.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ject-manager-staff"/>
      <w:r>
        <w:t xml:space="preserve">Responsibilities for project manager, staff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Communicates with, and makes effective presentations to, all levels of the company</w:t>
      </w:r>
    </w:p>
    <w:p>
      <w:pPr>
        <w:pStyle w:val="Compact"/>
        <w:numPr>
          <w:numId w:val="1001"/>
          <w:ilvl w:val="0"/>
        </w:numPr>
      </w:pPr>
      <w:r>
        <w:t xml:space="preserve">Create and manage a foundation to track functional priorities, monthly progress against each and visuals that enable discussions and alignment</w:t>
      </w:r>
    </w:p>
    <w:p>
      <w:pPr>
        <w:pStyle w:val="Compact"/>
        <w:numPr>
          <w:numId w:val="1001"/>
          <w:ilvl w:val="0"/>
        </w:numPr>
      </w:pPr>
      <w:r>
        <w:t xml:space="preserve">Design a portfolio roadmap and maintain ongoing to serve as a source of truth for functional priorities</w:t>
      </w:r>
    </w:p>
    <w:p>
      <w:pPr>
        <w:pStyle w:val="Compact"/>
        <w:numPr>
          <w:numId w:val="1001"/>
          <w:ilvl w:val="0"/>
        </w:numPr>
      </w:pPr>
      <w:r>
        <w:t xml:space="preserve">Design and execute initiatives and provide support to the Chief of Staff in projects that contribute to long-term operational excellence, ensuring key projects have clear success measures and operation plans</w:t>
      </w:r>
    </w:p>
    <w:p>
      <w:pPr>
        <w:pStyle w:val="Compact"/>
        <w:numPr>
          <w:numId w:val="1001"/>
          <w:ilvl w:val="0"/>
        </w:numPr>
      </w:pPr>
      <w:r>
        <w:t xml:space="preserve">Project manage cross-functional initiatives during incubation and initiatives that affect the entire organization</w:t>
      </w:r>
    </w:p>
    <w:p>
      <w:pPr>
        <w:pStyle w:val="Compact"/>
        <w:numPr>
          <w:numId w:val="1001"/>
          <w:ilvl w:val="0"/>
        </w:numPr>
      </w:pPr>
      <w:r>
        <w:t xml:space="preserve">Proactively identify areas within the organization to scale operational excellence</w:t>
      </w:r>
    </w:p>
    <w:p>
      <w:pPr>
        <w:pStyle w:val="Compact"/>
        <w:numPr>
          <w:numId w:val="1001"/>
          <w:ilvl w:val="0"/>
        </w:numPr>
      </w:pPr>
      <w:r>
        <w:t xml:space="preserve">Drive change management, communications and adoption within the organization for key initiatives via newsletters, all hands and internal websites</w:t>
      </w:r>
    </w:p>
    <w:p>
      <w:pPr>
        <w:pStyle w:val="Compact"/>
        <w:numPr>
          <w:numId w:val="1001"/>
          <w:ilvl w:val="0"/>
        </w:numPr>
      </w:pPr>
      <w:r>
        <w:t xml:space="preserve">Establish project milestones, deliverables and measures of success</w:t>
      </w:r>
    </w:p>
    <w:p>
      <w:pPr>
        <w:pStyle w:val="Compact"/>
        <w:numPr>
          <w:numId w:val="1001"/>
          <w:ilvl w:val="0"/>
        </w:numPr>
      </w:pPr>
      <w:r>
        <w:t xml:space="preserve">Responsible for effectively developing and managing project schedules for New Product Introduction of Military &amp; Seating products</w:t>
      </w:r>
    </w:p>
    <w:p>
      <w:pPr>
        <w:pStyle w:val="Compact"/>
        <w:numPr>
          <w:numId w:val="1001"/>
          <w:ilvl w:val="0"/>
        </w:numPr>
      </w:pPr>
      <w:r>
        <w:t xml:space="preserve">Ensures all project milestones are achieved within identified and documented time, budget, and performance expectations for small projects or discreet tasks within multiple projects</w:t>
      </w:r>
    </w:p>
    <w:p>
      <w:pPr>
        <w:pStyle w:val="Heading2"/>
      </w:pPr>
      <w:bookmarkStart w:id="23" w:name="qualifications-for-project-manager-staff"/>
      <w:r>
        <w:t xml:space="preserve">Qualifications for project manager, staff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10+ years of experience in FERC-regulated projects and National Environmental Policy Act (NEPA) process is strongly preferred, including work on multi-state linear and similar complex projects</w:t>
      </w:r>
    </w:p>
    <w:p>
      <w:pPr>
        <w:pStyle w:val="Compact"/>
        <w:numPr>
          <w:numId w:val="1002"/>
          <w:ilvl w:val="0"/>
        </w:numPr>
      </w:pPr>
      <w:r>
        <w:t xml:space="preserve">Experience working in a multi-disciplinary team environment on multiple projects/proposal efforts</w:t>
      </w:r>
    </w:p>
    <w:p>
      <w:pPr>
        <w:pStyle w:val="Compact"/>
        <w:numPr>
          <w:numId w:val="1002"/>
          <w:ilvl w:val="0"/>
        </w:numPr>
      </w:pPr>
      <w:r>
        <w:t xml:space="preserve">Proven track record related to management of client relationships and expectations</w:t>
      </w:r>
    </w:p>
    <w:p>
      <w:pPr>
        <w:pStyle w:val="Compact"/>
        <w:numPr>
          <w:numId w:val="1002"/>
          <w:ilvl w:val="0"/>
        </w:numPr>
      </w:pPr>
      <w:r>
        <w:t xml:space="preserve">Demonstrated experience with federal environmental review and permitting processes including FERC, the US Fish &amp; Wildlife Service, NEPA, CEQA, and the CWA (including USACE 404 wetland permitting)</w:t>
      </w:r>
    </w:p>
    <w:p>
      <w:pPr>
        <w:pStyle w:val="Compact"/>
        <w:numPr>
          <w:numId w:val="1002"/>
          <w:ilvl w:val="0"/>
        </w:numPr>
      </w:pPr>
      <w:r>
        <w:t xml:space="preserve">Experience negotiating with both state and federal (Gulf Coast US Army Corps of Engineers districts, USFWS, ) agencies, and an excellent reputation within the professional and regulatory communities</w:t>
      </w:r>
    </w:p>
    <w:p>
      <w:pPr>
        <w:pStyle w:val="Compact"/>
        <w:numPr>
          <w:numId w:val="1002"/>
          <w:ilvl w:val="0"/>
        </w:numPr>
      </w:pPr>
      <w:r>
        <w:t xml:space="preserve">Experience working in the transportation and renewable energy sectors is a plus (TxDot, Class 1 Rail, and Solar experience particularly)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manager-staf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manager-staf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2021-10-28T13:35:09Z</dcterms:created>
  <dcterms:modified xsi:type="dcterms:W3CDTF">2021-10-28T13:35:09Z</dcterms:modified>
</cp:coreProperties>
</file>