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https://www.velvetjobs.com/job-descriptions/project-manager-scrum-master</w:t>
        </w:r>
      </w:hyperlink>
    </w:p>
    <w:p>
      <w:pPr>
        <w:pStyle w:val="Heading1"/>
      </w:pPr>
      <w:bookmarkStart w:id="21" w:name="example-of-project-manager-scrum-master-job-description"/>
      <w:r>
        <w:t xml:space="preserve">Example of Project Manager / Scrum Master Job Description</w:t>
      </w:r>
      <w:bookmarkEnd w:id="21"/>
    </w:p>
    <w:p>
      <w:pPr>
        <w:pStyle w:val="Compact"/>
      </w:pPr>
      <w:r>
        <w:t xml:space="preserve">Our innovative and growing company is hiring for a project manager / scrum master.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scrum-master"/>
      <w:r>
        <w:t xml:space="preserve">Responsibilities for project manager / scrum master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Scrum processes, coach the organization, lead us into a better Agile methodology</w:t>
      </w:r>
    </w:p>
    <w:p>
      <w:pPr>
        <w:pStyle w:val="Compact"/>
        <w:numPr>
          <w:numId w:val="1001"/>
          <w:ilvl w:val="0"/>
        </w:numPr>
      </w:pPr>
      <w:r>
        <w:t xml:space="preserve">Lead daily scrum, sprint review and sprint planning meetings</w:t>
      </w:r>
    </w:p>
    <w:p>
      <w:pPr>
        <w:pStyle w:val="Compact"/>
        <w:numPr>
          <w:numId w:val="1001"/>
          <w:ilvl w:val="0"/>
        </w:numPr>
      </w:pPr>
      <w:r>
        <w:t xml:space="preserve">Manage interdependencies between Agile teams</w:t>
      </w:r>
    </w:p>
    <w:p>
      <w:pPr>
        <w:pStyle w:val="Compact"/>
        <w:numPr>
          <w:numId w:val="1001"/>
          <w:ilvl w:val="0"/>
        </w:numPr>
      </w:pPr>
      <w:r>
        <w:t xml:space="preserve">Work with product owners on short and long-term release planning</w:t>
      </w:r>
    </w:p>
    <w:p>
      <w:pPr>
        <w:pStyle w:val="Compact"/>
        <w:numPr>
          <w:numId w:val="1001"/>
          <w:ilvl w:val="0"/>
        </w:numPr>
      </w:pPr>
      <w:r>
        <w:t xml:space="preserve">Establish and communicate the schedule for Iterations and Program Increments (PI)</w:t>
      </w:r>
    </w:p>
    <w:p>
      <w:pPr>
        <w:pStyle w:val="Compact"/>
        <w:numPr>
          <w:numId w:val="1001"/>
          <w:ilvl w:val="0"/>
        </w:numPr>
      </w:pPr>
      <w:r>
        <w:t xml:space="preserve">Facilitate PI Planning readiness via fostering the preparation of Vision and Backlogs, and via Pre- and Post-PI Planning meetings</w:t>
      </w:r>
    </w:p>
    <w:p>
      <w:pPr>
        <w:pStyle w:val="Compact"/>
        <w:numPr>
          <w:numId w:val="1001"/>
          <w:ilvl w:val="0"/>
        </w:numPr>
      </w:pPr>
      <w:r>
        <w:t xml:space="preserve">Facilitate PI planning</w:t>
      </w:r>
    </w:p>
    <w:p>
      <w:pPr>
        <w:pStyle w:val="Compact"/>
        <w:numPr>
          <w:numId w:val="1001"/>
          <w:ilvl w:val="0"/>
        </w:numPr>
      </w:pPr>
      <w:r>
        <w:t xml:space="preserve">Facilitate Team PI Objectives with Program PI Objectives and publish them for visibility and transparency</w:t>
      </w:r>
    </w:p>
    <w:p>
      <w:pPr>
        <w:pStyle w:val="Compact"/>
        <w:numPr>
          <w:numId w:val="1001"/>
          <w:ilvl w:val="0"/>
        </w:numPr>
      </w:pPr>
      <w:r>
        <w:t xml:space="preserve">Assist with execution and Feature/Capability completion tracking and collect metrics</w:t>
      </w:r>
    </w:p>
    <w:p>
      <w:pPr>
        <w:pStyle w:val="Compact"/>
        <w:numPr>
          <w:numId w:val="1001"/>
          <w:ilvl w:val="0"/>
        </w:numPr>
      </w:pPr>
      <w:r>
        <w:t xml:space="preserve">Facilitate periodic synchronization meetings, including the Release Train sync at the Program Level</w:t>
      </w:r>
    </w:p>
    <w:p>
      <w:pPr>
        <w:pStyle w:val="Heading2"/>
      </w:pPr>
      <w:bookmarkStart w:id="23" w:name="qualifications-for-project-manager-scrum-master"/>
      <w:r>
        <w:t xml:space="preserve">Qualifications for project manager / scrum master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 five years of IT Project Management and/or Scrum Master experience</w:t>
      </w:r>
    </w:p>
    <w:p>
      <w:pPr>
        <w:pStyle w:val="Compact"/>
        <w:numPr>
          <w:numId w:val="1002"/>
          <w:ilvl w:val="0"/>
        </w:numPr>
      </w:pPr>
      <w:r>
        <w:t xml:space="preserve">Over three years of working hands-on with System Development Life Cycle</w:t>
      </w:r>
    </w:p>
    <w:p>
      <w:pPr>
        <w:pStyle w:val="Compact"/>
        <w:numPr>
          <w:numId w:val="1002"/>
          <w:ilvl w:val="0"/>
        </w:numPr>
      </w:pPr>
      <w:r>
        <w:t xml:space="preserve">Over one year of data gathering/analysis/reporting of project lifecycle deliverables</w:t>
      </w:r>
    </w:p>
    <w:p>
      <w:pPr>
        <w:pStyle w:val="Compact"/>
        <w:numPr>
          <w:numId w:val="1002"/>
          <w:ilvl w:val="0"/>
        </w:numPr>
      </w:pPr>
      <w:r>
        <w:t xml:space="preserve">Support, shepherd and mentor the team as it organizes and works together</w:t>
      </w:r>
    </w:p>
    <w:p>
      <w:pPr>
        <w:pStyle w:val="Compact"/>
        <w:numPr>
          <w:numId w:val="1002"/>
          <w:ilvl w:val="0"/>
        </w:numPr>
      </w:pPr>
      <w:r>
        <w:t xml:space="preserve">Steward the team’s use of Scrum, making sure they pragmatically follow the theory, practices and rules, helping them to perform at their highest level</w:t>
      </w:r>
    </w:p>
    <w:p>
      <w:pPr>
        <w:pStyle w:val="Compact"/>
        <w:numPr>
          <w:numId w:val="1002"/>
          <w:ilvl w:val="0"/>
        </w:numPr>
      </w:pPr>
      <w:r>
        <w:t xml:space="preserve">Help resolve impediments keeping the team from performing, especially those arising outside the team, using informal and formal channels of 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2021-10-28T18:39:19Z</dcterms:created>
  <dcterms:modified xsi:type="dcterms:W3CDTF">2021-10-28T18:39:19Z</dcterms:modified>
</cp:coreProperties>
</file>