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https://www.velvetjobs.com/job-descriptions/project-manager-operations</w:t>
        </w:r>
      </w:hyperlink>
    </w:p>
    <w:p>
      <w:pPr>
        <w:pStyle w:val="Heading1"/>
      </w:pPr>
      <w:bookmarkStart w:id="21" w:name="example-of-project-manager-operations-job-description"/>
      <w:r>
        <w:t xml:space="preserve">Example of Project Manager, Operations Job Description</w:t>
      </w:r>
      <w:bookmarkEnd w:id="21"/>
    </w:p>
    <w:p>
      <w:pPr>
        <w:pStyle w:val="Compact"/>
      </w:pPr>
      <w:r>
        <w:t xml:space="preserve">Our growing company is hiring for a project manager, operations. To join our growing team, please review the list of responsibilities and qualifications.</w:t>
      </w:r>
    </w:p>
    <w:p>
      <w:pPr>
        <w:pStyle w:val="Heading2"/>
      </w:pPr>
      <w:bookmarkStart w:id="22" w:name="responsibilities-for-project-manager-operations"/>
      <w:r>
        <w:t xml:space="preserve">Responsibilities for project manager,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potential bottlenecks or problem areas in the established timelines</w:t>
      </w:r>
    </w:p>
    <w:p>
      <w:pPr>
        <w:pStyle w:val="Compact"/>
        <w:numPr>
          <w:numId w:val="1001"/>
          <w:ilvl w:val="0"/>
        </w:numPr>
      </w:pPr>
      <w:r>
        <w:t xml:space="preserve">Leads cross functional project sub-team</w:t>
      </w:r>
    </w:p>
    <w:p>
      <w:pPr>
        <w:pStyle w:val="Compact"/>
        <w:numPr>
          <w:numId w:val="1001"/>
          <w:ilvl w:val="0"/>
        </w:numPr>
      </w:pPr>
      <w:r>
        <w:t xml:space="preserve">Coordinates and prepares Operations documentation for project milestone reviews in support of Design Control requirements</w:t>
      </w:r>
    </w:p>
    <w:p>
      <w:pPr>
        <w:pStyle w:val="Compact"/>
        <w:numPr>
          <w:numId w:val="1001"/>
          <w:ilvl w:val="0"/>
        </w:numPr>
      </w:pPr>
      <w:r>
        <w:t xml:space="preserve">Executes Global Operations Design Transfer standard work, including driving Operations design transfer standard process with clearly defined roles and responsibilities, utilizing tools and templates and leading the project communication strategy</w:t>
      </w:r>
    </w:p>
    <w:p>
      <w:pPr>
        <w:pStyle w:val="Compact"/>
        <w:numPr>
          <w:numId w:val="1001"/>
          <w:ilvl w:val="0"/>
        </w:numPr>
      </w:pPr>
      <w:r>
        <w:t xml:space="preserve">Consults with, advises, and directs cross-functional teams to define, launch and drive strategic business initiatives through entire project lifecycle, ensuring that all technical, regulatory, process, financial and timing requirements are met or exceeded</w:t>
      </w:r>
    </w:p>
    <w:p>
      <w:pPr>
        <w:pStyle w:val="Compact"/>
        <w:numPr>
          <w:numId w:val="1001"/>
          <w:ilvl w:val="0"/>
        </w:numPr>
      </w:pPr>
      <w:r>
        <w:t xml:space="preserve">Develops complex project plans which identify key issues, problems, approaches, performance metrics and resources required, and revises as appropriate to meet changing needs and requirements</w:t>
      </w:r>
    </w:p>
    <w:p>
      <w:pPr>
        <w:pStyle w:val="Compact"/>
        <w:numPr>
          <w:numId w:val="1001"/>
          <w:ilvl w:val="0"/>
        </w:numPr>
      </w:pPr>
      <w:r>
        <w:t xml:space="preserve">Creates, manages, and tracks project schedules, including tracking dependencies, deadlines, and other information that may impact delivery or quality of project</w:t>
      </w:r>
    </w:p>
    <w:p>
      <w:pPr>
        <w:pStyle w:val="Compact"/>
        <w:numPr>
          <w:numId w:val="1001"/>
          <w:ilvl w:val="0"/>
        </w:numPr>
      </w:pPr>
      <w:r>
        <w:t xml:space="preserve">Directly manages Project Coordinators and administers personnel actions to include hiring, performance management, development, corrective actions, and terminations</w:t>
      </w:r>
    </w:p>
    <w:p>
      <w:pPr>
        <w:pStyle w:val="Compact"/>
        <w:numPr>
          <w:numId w:val="1001"/>
          <w:ilvl w:val="0"/>
        </w:numPr>
      </w:pPr>
      <w:r>
        <w:t xml:space="preserve">Works with team members and serves as a facilitator to understand problems, recommend solutions, and escalate problems as necessary</w:t>
      </w:r>
    </w:p>
    <w:p>
      <w:pPr>
        <w:pStyle w:val="Compact"/>
        <w:numPr>
          <w:numId w:val="1001"/>
          <w:ilvl w:val="0"/>
        </w:numPr>
      </w:pPr>
      <w:r>
        <w:t xml:space="preserve">Consults with key stakeholders, business partners, management, vendors, IT and other subject matter experts to assess needs and system requirements</w:t>
      </w:r>
    </w:p>
    <w:p>
      <w:pPr>
        <w:pStyle w:val="Heading2"/>
      </w:pPr>
      <w:bookmarkStart w:id="23" w:name="qualifications-for-project-manager-operations"/>
      <w:r>
        <w:t xml:space="preserve">Qualifications for project manager,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in Accounting or Finance helpful but not required</w:t>
      </w:r>
    </w:p>
    <w:p>
      <w:pPr>
        <w:pStyle w:val="Compact"/>
        <w:numPr>
          <w:numId w:val="1002"/>
          <w:ilvl w:val="0"/>
        </w:numPr>
      </w:pPr>
      <w:r>
        <w:t xml:space="preserve">Experience planning and implementing change management for projects with global, multi-regional, cross company impact, or large scale user impact is preferred</w:t>
      </w:r>
    </w:p>
    <w:p>
      <w:pPr>
        <w:pStyle w:val="Compact"/>
        <w:numPr>
          <w:numId w:val="1002"/>
          <w:ilvl w:val="0"/>
        </w:numPr>
      </w:pPr>
      <w:r>
        <w:t xml:space="preserve">Self-starter with superior problem-solving, quantitative and qualitative analytical and organizational</w:t>
      </w:r>
    </w:p>
    <w:p>
      <w:pPr>
        <w:pStyle w:val="Compact"/>
        <w:numPr>
          <w:numId w:val="1002"/>
          <w:ilvl w:val="0"/>
        </w:numPr>
      </w:pPr>
      <w:r>
        <w:t xml:space="preserve">Must be a strategic thinker with an ability to dive into details</w:t>
      </w:r>
    </w:p>
    <w:p>
      <w:pPr>
        <w:pStyle w:val="Compact"/>
        <w:numPr>
          <w:numId w:val="1002"/>
          <w:ilvl w:val="0"/>
        </w:numPr>
      </w:pPr>
      <w:r>
        <w:t xml:space="preserve">Strong analytics and reporting skills</w:t>
      </w:r>
    </w:p>
    <w:p>
      <w:pPr>
        <w:pStyle w:val="Compact"/>
        <w:numPr>
          <w:numId w:val="1002"/>
          <w:ilvl w:val="0"/>
        </w:numPr>
      </w:pPr>
      <w:r>
        <w:t xml:space="preserve">Detailed understanding of different forms of the project lifecycle (waterfall, agile)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2021-10-28T18:29:49Z</dcterms:created>
  <dcterms:modified xsi:type="dcterms:W3CDTF">2021-10-28T18:29:49Z</dcterms:modified>
</cp:coreProperties>
</file>