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https://www.velvetjobs.com/job-descriptions/project-manager-lead</w:t>
        </w:r>
      </w:hyperlink>
    </w:p>
    <w:p>
      <w:pPr>
        <w:pStyle w:val="Heading1"/>
      </w:pPr>
      <w:bookmarkStart w:id="21" w:name="example-of-project-manager-lead-job-description"/>
      <w:r>
        <w:t xml:space="preserve">Example of Project Manager Lead Job Description</w:t>
      </w:r>
      <w:bookmarkEnd w:id="21"/>
    </w:p>
    <w:p>
      <w:pPr>
        <w:pStyle w:val="Compact"/>
      </w:pPr>
      <w:r>
        <w:t xml:space="preserve">Our growing company is looking for a project manager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lead"/>
      <w:r>
        <w:t xml:space="preserve">Responsibilities for project manager lead</w:t>
      </w:r>
      <w:bookmarkEnd w:id="22"/>
    </w:p>
    <w:p>
      <w:pPr>
        <w:pStyle w:val="Compact"/>
        <w:numPr>
          <w:numId w:val="1001"/>
          <w:ilvl w:val="0"/>
        </w:numPr>
      </w:pPr>
      <w:r>
        <w:t xml:space="preserve">Ensures project implementation work packages and constraints are accurately integrated into project planning scenario</w:t>
      </w:r>
    </w:p>
    <w:p>
      <w:pPr>
        <w:pStyle w:val="Compact"/>
        <w:numPr>
          <w:numId w:val="1001"/>
          <w:ilvl w:val="0"/>
        </w:numPr>
      </w:pPr>
      <w:r>
        <w:t xml:space="preserve">Responsible for managing and controlling the program budget</w:t>
      </w:r>
    </w:p>
    <w:p>
      <w:pPr>
        <w:pStyle w:val="Compact"/>
        <w:numPr>
          <w:numId w:val="1001"/>
          <w:ilvl w:val="0"/>
        </w:numPr>
      </w:pPr>
      <w:r>
        <w:t xml:space="preserve">Facilitate communication and interaction with cross-functional leaders (Marketing, Operations, Sourcing, Applications Training, and Customer Support) to ensure smooth transition from every</w:t>
      </w:r>
    </w:p>
    <w:p>
      <w:pPr>
        <w:pStyle w:val="Compact"/>
        <w:numPr>
          <w:numId w:val="1001"/>
          <w:ilvl w:val="0"/>
        </w:numPr>
      </w:pPr>
      <w:r>
        <w:t xml:space="preserve">Stage of the program from concept definition, development, verification/validation, design transfer to operations, and transition to installed base support</w:t>
      </w:r>
    </w:p>
    <w:p>
      <w:pPr>
        <w:pStyle w:val="Compact"/>
        <w:numPr>
          <w:numId w:val="1001"/>
          <w:ilvl w:val="0"/>
        </w:numPr>
      </w:pPr>
      <w:r>
        <w:t xml:space="preserve">Negotiates, evaluates, determines and executes engineering and program project management activities to manage significant, complex program or components</w:t>
      </w:r>
    </w:p>
    <w:p>
      <w:pPr>
        <w:pStyle w:val="Compact"/>
        <w:numPr>
          <w:numId w:val="1001"/>
          <w:ilvl w:val="0"/>
        </w:numPr>
      </w:pPr>
      <w:r>
        <w:t xml:space="preserve">Leads, directs, influences and exercises extensive technical knowledge and expertise to evaluate and resolve significant technical issues pertinent for key project(s) or program(s)</w:t>
      </w:r>
    </w:p>
    <w:p>
      <w:pPr>
        <w:pStyle w:val="Compact"/>
        <w:numPr>
          <w:numId w:val="1001"/>
          <w:ilvl w:val="0"/>
        </w:numPr>
      </w:pPr>
      <w:r>
        <w:t xml:space="preserve">Leads multiple aspects of financial planning, monitoring, reporting, scheduling, network analysis, and preparation of technical/schedule information required for program/project planning</w:t>
      </w:r>
    </w:p>
    <w:p>
      <w:pPr>
        <w:pStyle w:val="Compact"/>
        <w:numPr>
          <w:numId w:val="1001"/>
          <w:ilvl w:val="0"/>
        </w:numPr>
      </w:pPr>
      <w:r>
        <w:t xml:space="preserve">Leads, as first point of contact, the establishment of production/project definitions, maintenance of directive schedules, and engineering releases associated with key weapon, ES&amp;H, operational surety, environmental restoration, and technology transfer projects/programs</w:t>
      </w:r>
    </w:p>
    <w:p>
      <w:pPr>
        <w:pStyle w:val="Compact"/>
        <w:numPr>
          <w:numId w:val="1001"/>
          <w:ilvl w:val="0"/>
        </w:numPr>
      </w:pPr>
      <w:r>
        <w:t xml:space="preserve">Leads teams and matrix reports to manage day-to-day program requirements</w:t>
      </w:r>
    </w:p>
    <w:p>
      <w:pPr>
        <w:pStyle w:val="Compact"/>
        <w:numPr>
          <w:numId w:val="1001"/>
          <w:ilvl w:val="0"/>
        </w:numPr>
      </w:pPr>
      <w:r>
        <w:t xml:space="preserve">Provides matrix management leadership for divisional project leads</w:t>
      </w:r>
    </w:p>
    <w:p>
      <w:pPr>
        <w:pStyle w:val="Heading2"/>
      </w:pPr>
      <w:bookmarkStart w:id="23" w:name="qualifications-for-project-manager-lead"/>
      <w:r>
        <w:t xml:space="preserve">Qualifications for project manager lead</w:t>
      </w:r>
      <w:bookmarkEnd w:id="23"/>
    </w:p>
    <w:p>
      <w:pPr>
        <w:pStyle w:val="Compact"/>
        <w:numPr>
          <w:numId w:val="1002"/>
          <w:ilvl w:val="0"/>
        </w:numPr>
      </w:pPr>
      <w:r>
        <w:t xml:space="preserve">Experienced with portable "small form factor" battery sources</w:t>
      </w:r>
    </w:p>
    <w:p>
      <w:pPr>
        <w:pStyle w:val="Compact"/>
        <w:numPr>
          <w:numId w:val="1002"/>
          <w:ilvl w:val="0"/>
        </w:numPr>
      </w:pPr>
      <w:r>
        <w:t xml:space="preserve">Experienced with electronic packaging materials and their associated mechanical, thermal, and electrical properties</w:t>
      </w:r>
    </w:p>
    <w:p>
      <w:pPr>
        <w:pStyle w:val="Compact"/>
        <w:numPr>
          <w:numId w:val="1002"/>
          <w:ilvl w:val="0"/>
        </w:numPr>
      </w:pPr>
      <w:r>
        <w:t xml:space="preserve">Experienced working with customers to map ambiguous need statements to concrete technical project scope and estimating corresponding detailed cost and schedules</w:t>
      </w:r>
    </w:p>
    <w:p>
      <w:pPr>
        <w:pStyle w:val="Compact"/>
        <w:numPr>
          <w:numId w:val="1002"/>
          <w:ilvl w:val="0"/>
        </w:numPr>
      </w:pPr>
      <w:r>
        <w:t xml:space="preserve">Experience working in fast-paced, highly dynamic product development environments</w:t>
      </w:r>
    </w:p>
    <w:p>
      <w:pPr>
        <w:pStyle w:val="Compact"/>
        <w:numPr>
          <w:numId w:val="1002"/>
          <w:ilvl w:val="0"/>
        </w:numPr>
      </w:pPr>
      <w:r>
        <w:t xml:space="preserve">Ready quality</w:t>
      </w:r>
    </w:p>
    <w:p>
      <w:pPr>
        <w:pStyle w:val="Compact"/>
        <w:numPr>
          <w:numId w:val="1002"/>
          <w:ilvl w:val="0"/>
        </w:numPr>
      </w:pPr>
      <w:r>
        <w:t xml:space="preserve">Technical aspects of program and project management, including budgets, resources, and schedules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