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https://www.velvetjobs.com/job-descriptions/project-manager-clinical</w:t>
        </w:r>
      </w:hyperlink>
    </w:p>
    <w:p>
      <w:pPr>
        <w:pStyle w:val="Heading1"/>
      </w:pPr>
      <w:bookmarkStart w:id="21" w:name="example-of-project-manager-clinical-job-description"/>
      <w:r>
        <w:t xml:space="preserve">Example of Project Manager Clinical Job Description</w:t>
      </w:r>
      <w:bookmarkEnd w:id="21"/>
    </w:p>
    <w:p>
      <w:pPr>
        <w:pStyle w:val="Compact"/>
      </w:pPr>
      <w:r>
        <w:t xml:space="preserve">Our growing company is searching for experienced candidates for the position of project manager clinical.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clinical"/>
      <w:r>
        <w:t xml:space="preserve">Responsibilities for project manager clinical</w:t>
      </w:r>
      <w:bookmarkEnd w:id="22"/>
    </w:p>
    <w:p>
      <w:pPr>
        <w:pStyle w:val="Compact"/>
        <w:numPr>
          <w:numId w:val="1001"/>
          <w:ilvl w:val="0"/>
        </w:numPr>
      </w:pPr>
      <w:r>
        <w:t xml:space="preserve">Keeps project team well informed of changes within the organization and general corporate news as it impacts the project</w:t>
      </w:r>
    </w:p>
    <w:p>
      <w:pPr>
        <w:pStyle w:val="Compact"/>
        <w:numPr>
          <w:numId w:val="1001"/>
          <w:ilvl w:val="0"/>
        </w:numPr>
      </w:pPr>
      <w:r>
        <w:t xml:space="preserve">Delivers engaging, informative, well-organized presentations and effectively communicates relevant project information to management, stakeholders and team members</w:t>
      </w:r>
    </w:p>
    <w:p>
      <w:pPr>
        <w:pStyle w:val="Compact"/>
        <w:numPr>
          <w:numId w:val="1001"/>
          <w:ilvl w:val="0"/>
        </w:numPr>
      </w:pPr>
      <w:r>
        <w:t xml:space="preserve">Create and implement timelines and budgets</w:t>
      </w:r>
    </w:p>
    <w:p>
      <w:pPr>
        <w:pStyle w:val="Compact"/>
        <w:numPr>
          <w:numId w:val="1001"/>
          <w:ilvl w:val="0"/>
        </w:numPr>
      </w:pPr>
      <w:r>
        <w:t xml:space="preserve">Create and consolidate weekly status reports</w:t>
      </w:r>
    </w:p>
    <w:p>
      <w:pPr>
        <w:pStyle w:val="Compact"/>
        <w:numPr>
          <w:numId w:val="1001"/>
          <w:ilvl w:val="0"/>
        </w:numPr>
      </w:pPr>
      <w:r>
        <w:t xml:space="preserve">Plan and conduct investigator meetings and ad boards</w:t>
      </w:r>
    </w:p>
    <w:p>
      <w:pPr>
        <w:pStyle w:val="Compact"/>
        <w:numPr>
          <w:numId w:val="1001"/>
          <w:ilvl w:val="0"/>
        </w:numPr>
      </w:pPr>
      <w:r>
        <w:t xml:space="preserve">Prepare the project/monitoring plan for the study/ies</w:t>
      </w:r>
    </w:p>
    <w:p>
      <w:pPr>
        <w:pStyle w:val="Compact"/>
        <w:numPr>
          <w:numId w:val="1001"/>
          <w:ilvl w:val="0"/>
        </w:numPr>
      </w:pPr>
      <w:r>
        <w:t xml:space="preserve">Previous working experience as a Clinical Applications Project Manager preferred in the Hospital or Health System setting</w:t>
      </w:r>
    </w:p>
    <w:p>
      <w:pPr>
        <w:pStyle w:val="Compact"/>
        <w:numPr>
          <w:numId w:val="1001"/>
          <w:ilvl w:val="0"/>
        </w:numPr>
      </w:pPr>
      <w:r>
        <w:t xml:space="preserve">3-5 years of hands on experience implementing Hospital and Office based EHR integration solutions</w:t>
      </w:r>
    </w:p>
    <w:p>
      <w:pPr>
        <w:pStyle w:val="Compact"/>
        <w:numPr>
          <w:numId w:val="1001"/>
          <w:ilvl w:val="0"/>
        </w:numPr>
      </w:pPr>
      <w:r>
        <w:t xml:space="preserve">Experience working with and coordinating IS, IT and development teams</w:t>
      </w:r>
    </w:p>
    <w:p>
      <w:pPr>
        <w:pStyle w:val="Compact"/>
        <w:numPr>
          <w:numId w:val="1001"/>
          <w:ilvl w:val="0"/>
        </w:numPr>
      </w:pPr>
      <w:r>
        <w:t xml:space="preserve">Strong experience with budget development and tracking</w:t>
      </w:r>
    </w:p>
    <w:p>
      <w:pPr>
        <w:pStyle w:val="Heading2"/>
      </w:pPr>
      <w:bookmarkStart w:id="23" w:name="qualifications-for-project-manager-clinical"/>
      <w:r>
        <w:t xml:space="preserve">Qualifications for project manager clinical</w:t>
      </w:r>
      <w:bookmarkEnd w:id="23"/>
    </w:p>
    <w:p>
      <w:pPr>
        <w:pStyle w:val="Compact"/>
        <w:numPr>
          <w:numId w:val="1002"/>
          <w:ilvl w:val="0"/>
        </w:numPr>
      </w:pPr>
      <w:r>
        <w:t xml:space="preserve">A minimum of 3 years hands on accounting experience from Big 4</w:t>
      </w:r>
    </w:p>
    <w:p>
      <w:pPr>
        <w:pStyle w:val="Compact"/>
        <w:numPr>
          <w:numId w:val="1002"/>
          <w:ilvl w:val="0"/>
        </w:numPr>
      </w:pPr>
      <w:r>
        <w:t xml:space="preserve">Requires knowledge of all internal systems associated with projects</w:t>
      </w:r>
    </w:p>
    <w:p>
      <w:pPr>
        <w:pStyle w:val="Compact"/>
        <w:numPr>
          <w:numId w:val="1002"/>
          <w:ilvl w:val="0"/>
        </w:numPr>
      </w:pPr>
      <w:r>
        <w:t xml:space="preserve">Requires accredited college, university or recognized professional degree, preferably in a health related field</w:t>
      </w:r>
    </w:p>
    <w:p>
      <w:pPr>
        <w:pStyle w:val="Compact"/>
        <w:numPr>
          <w:numId w:val="1002"/>
          <w:ilvl w:val="0"/>
        </w:numPr>
      </w:pPr>
      <w:r>
        <w:t xml:space="preserve">Prefer proficiency in appropriate project planning tools</w:t>
      </w:r>
    </w:p>
    <w:p>
      <w:pPr>
        <w:pStyle w:val="Compact"/>
        <w:numPr>
          <w:numId w:val="1002"/>
          <w:ilvl w:val="0"/>
        </w:numPr>
      </w:pPr>
      <w:r>
        <w:t xml:space="preserve">Some locations require ability to work, on occasion, in a cold environment with exposure to dry ice, liquid nitrogen cryogenics, hazardous and infectious agents, marked changes in temperature</w:t>
      </w:r>
    </w:p>
    <w:p>
      <w:pPr>
        <w:pStyle w:val="Compact"/>
        <w:numPr>
          <w:numId w:val="1002"/>
          <w:ilvl w:val="0"/>
        </w:numPr>
      </w:pPr>
      <w:r>
        <w:t xml:space="preserve">Must be able to lift and carry up to 50 lbs., on occasion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2021-10-28T13:14:29Z</dcterms:created>
  <dcterms:modified xsi:type="dcterms:W3CDTF">2021-10-28T13:14:29Z</dcterms:modified>
</cp:coreProperties>
</file>