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https://www.velvetjobs.com/job-descriptions/project-manager-associate</w:t>
        </w:r>
      </w:hyperlink>
    </w:p>
    <w:p>
      <w:pPr>
        <w:pStyle w:val="Heading1"/>
      </w:pPr>
      <w:bookmarkStart w:id="21" w:name="example-of-project-manager-associate-job-description"/>
      <w:r>
        <w:t xml:space="preserve">Example of Project Manager Associate Job Description</w:t>
      </w:r>
      <w:bookmarkEnd w:id="21"/>
    </w:p>
    <w:p>
      <w:pPr>
        <w:pStyle w:val="Compact"/>
      </w:pPr>
      <w:r>
        <w:t xml:space="preserve">Our company is growing rapidly and is looking to fill the role of project manager associate. To join our growing team, please review the list of responsibilities and qualifications.</w:t>
      </w:r>
    </w:p>
    <w:p>
      <w:pPr>
        <w:pStyle w:val="Heading2"/>
      </w:pPr>
      <w:bookmarkStart w:id="22" w:name="responsibilities-for-project-manager-associate"/>
      <w:r>
        <w:t xml:space="preserve">Responsibilities for project manager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project plan and obtain management approval of the project plan</w:t>
      </w:r>
    </w:p>
    <w:p>
      <w:pPr>
        <w:pStyle w:val="Compact"/>
        <w:numPr>
          <w:numId w:val="1001"/>
          <w:ilvl w:val="0"/>
        </w:numPr>
      </w:pPr>
      <w:r>
        <w:t xml:space="preserve">Assure timely adaptive action is taken</w:t>
      </w:r>
    </w:p>
    <w:p>
      <w:pPr>
        <w:pStyle w:val="Compact"/>
        <w:numPr>
          <w:numId w:val="1001"/>
          <w:ilvl w:val="0"/>
        </w:numPr>
      </w:pPr>
      <w:r>
        <w:t xml:space="preserve">Ensure projects are moved through VAVE funnel on time and in full from idea to launch/execution</w:t>
      </w:r>
    </w:p>
    <w:p>
      <w:pPr>
        <w:pStyle w:val="Compact"/>
        <w:numPr>
          <w:numId w:val="1001"/>
          <w:ilvl w:val="0"/>
        </w:numPr>
      </w:pPr>
      <w:r>
        <w:t xml:space="preserve">Project Management – development, coordination, auditing and governance</w:t>
      </w:r>
    </w:p>
    <w:p>
      <w:pPr>
        <w:pStyle w:val="Compact"/>
        <w:numPr>
          <w:numId w:val="1001"/>
          <w:ilvl w:val="0"/>
        </w:numPr>
      </w:pPr>
      <w:r>
        <w:t xml:space="preserve">Prepare accurate and timely progress reports, KPIs and other technical reports to the senior management and review contractor / developer reports for programme planning issues</w:t>
      </w:r>
    </w:p>
    <w:p>
      <w:pPr>
        <w:pStyle w:val="Compact"/>
        <w:numPr>
          <w:numId w:val="1001"/>
          <w:ilvl w:val="0"/>
        </w:numPr>
      </w:pPr>
      <w:r>
        <w:t xml:space="preserve">Support effective communication with senior stakeholders, delivering clear &amp; concise management information</w:t>
      </w:r>
    </w:p>
    <w:p>
      <w:pPr>
        <w:pStyle w:val="Compact"/>
        <w:numPr>
          <w:numId w:val="1001"/>
          <w:ilvl w:val="0"/>
        </w:numPr>
      </w:pPr>
      <w:r>
        <w:t xml:space="preserve">Ensure the projects and or user access requests are finished on time, meet requirements, meet or exceed customer expectations and ability to lead a cohesive team</w:t>
      </w:r>
    </w:p>
    <w:p>
      <w:pPr>
        <w:pStyle w:val="Compact"/>
        <w:numPr>
          <w:numId w:val="1001"/>
          <w:ilvl w:val="0"/>
        </w:numPr>
      </w:pPr>
      <w:r>
        <w:t xml:space="preserve">Proactively manage scope, issues and risks</w:t>
      </w:r>
    </w:p>
    <w:p>
      <w:pPr>
        <w:pStyle w:val="Compact"/>
        <w:numPr>
          <w:numId w:val="1001"/>
          <w:ilvl w:val="0"/>
        </w:numPr>
      </w:pPr>
      <w:r>
        <w:t xml:space="preserve">Ability to work with varied teams and levels across the organization</w:t>
      </w:r>
    </w:p>
    <w:p>
      <w:pPr>
        <w:pStyle w:val="Compact"/>
        <w:numPr>
          <w:numId w:val="1001"/>
          <w:ilvl w:val="0"/>
        </w:numPr>
      </w:pPr>
      <w:r>
        <w:t xml:space="preserve">Required to understand and have ability to cover test planner functions</w:t>
      </w:r>
    </w:p>
    <w:p>
      <w:pPr>
        <w:pStyle w:val="Heading2"/>
      </w:pPr>
      <w:bookmarkStart w:id="23" w:name="qualifications-for-project-manager-associate"/>
      <w:r>
        <w:t xml:space="preserve">Qualifications for project manager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Informal and good work relations between co-workers and managers</w:t>
      </w:r>
    </w:p>
    <w:p>
      <w:pPr>
        <w:pStyle w:val="Compact"/>
        <w:numPr>
          <w:numId w:val="1002"/>
          <w:ilvl w:val="0"/>
        </w:numPr>
      </w:pPr>
      <w:r>
        <w:t xml:space="preserve">Positive and exciting work environment in a global organization</w:t>
      </w:r>
    </w:p>
    <w:p>
      <w:pPr>
        <w:pStyle w:val="Compact"/>
        <w:numPr>
          <w:numId w:val="1002"/>
          <w:ilvl w:val="0"/>
        </w:numPr>
      </w:pPr>
      <w:r>
        <w:t xml:space="preserve">Minimum 2-4 years of experience in trafficking at an agency, corporate marketing environment, or video production preferred</w:t>
      </w:r>
    </w:p>
    <w:p>
      <w:pPr>
        <w:pStyle w:val="Compact"/>
        <w:numPr>
          <w:numId w:val="1002"/>
          <w:ilvl w:val="0"/>
        </w:numPr>
      </w:pPr>
      <w:r>
        <w:t xml:space="preserve">Must have the ability to mediate and cope with rapid change and problem-solves while maintaining calm under pressure</w:t>
      </w:r>
    </w:p>
    <w:p>
      <w:pPr>
        <w:pStyle w:val="Compact"/>
        <w:numPr>
          <w:numId w:val="1002"/>
          <w:ilvl w:val="0"/>
        </w:numPr>
      </w:pPr>
      <w:r>
        <w:t xml:space="preserve">Bachelor’s Degree from an accredited institution, university or college is required</w:t>
      </w:r>
    </w:p>
    <w:p>
      <w:pPr>
        <w:pStyle w:val="Compact"/>
        <w:numPr>
          <w:numId w:val="1002"/>
          <w:ilvl w:val="0"/>
        </w:numPr>
      </w:pPr>
      <w:r>
        <w:t xml:space="preserve">A degree in Accounting, Business, Architecture, Engineering, or Construction Management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2021-10-28T13:27:06Z</dcterms:created>
  <dcterms:modified xsi:type="dcterms:W3CDTF">2021-10-28T13:27:06Z</dcterms:modified>
</cp:coreProperties>
</file>