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w:t>
        </w:r>
      </w:hyperlink>
    </w:p>
    <w:p>
      <w:pPr>
        <w:pStyle w:val="Heading1"/>
      </w:pPr>
      <w:bookmarkStart w:id="21" w:name="example-of-project-management-job-description"/>
      <w:r>
        <w:t xml:space="preserve">Example of Project Management Job Description</w:t>
      </w:r>
      <w:bookmarkEnd w:id="21"/>
    </w:p>
    <w:p>
      <w:pPr>
        <w:pStyle w:val="Compact"/>
      </w:pPr>
      <w:r>
        <w:t xml:space="preserve">Our innovative and growing company is looking for a project management. To join our growing team, please review the list of responsibilities and qualifications.</w:t>
      </w:r>
    </w:p>
    <w:p>
      <w:pPr>
        <w:pStyle w:val="Heading2"/>
      </w:pPr>
      <w:bookmarkStart w:id="22" w:name="responsibilities-for-project-management"/>
      <w:r>
        <w:t xml:space="preserve">Responsibilities for project management</w:t>
      </w:r>
      <w:bookmarkEnd w:id="22"/>
    </w:p>
    <w:p>
      <w:pPr>
        <w:pStyle w:val="Compact"/>
        <w:numPr>
          <w:numId w:val="1001"/>
          <w:ilvl w:val="0"/>
        </w:numPr>
      </w:pPr>
      <w:r>
        <w:t xml:space="preserve">Acting as Team Lead for DTDC Burbank Project Management</w:t>
      </w:r>
    </w:p>
    <w:p>
      <w:pPr>
        <w:pStyle w:val="Compact"/>
        <w:numPr>
          <w:numId w:val="1001"/>
          <w:ilvl w:val="0"/>
        </w:numPr>
      </w:pPr>
      <w:r>
        <w:t xml:space="preserve">Has demonstrated knowledge of the NetSuite ERP business solution and associated technologies and how these solutions can be applied and effectively used by the business group to derive maximum efficiencies and productivity</w:t>
      </w:r>
    </w:p>
    <w:p>
      <w:pPr>
        <w:pStyle w:val="Compact"/>
        <w:numPr>
          <w:numId w:val="1001"/>
          <w:ilvl w:val="0"/>
        </w:numPr>
      </w:pPr>
      <w:r>
        <w:t xml:space="preserve">May lead the development and execution of project specifications, objectives and plans for implementation of ERP business solutions</w:t>
      </w:r>
    </w:p>
    <w:p>
      <w:pPr>
        <w:pStyle w:val="Compact"/>
        <w:numPr>
          <w:numId w:val="1001"/>
          <w:ilvl w:val="0"/>
        </w:numPr>
      </w:pPr>
      <w:r>
        <w:t xml:space="preserve">Serves as a point person for others to lend expertise and provide ERP solution and technical advice based on experience and specialized knowledge respective to a particular operational function</w:t>
      </w:r>
    </w:p>
    <w:p>
      <w:pPr>
        <w:pStyle w:val="Compact"/>
        <w:numPr>
          <w:numId w:val="1001"/>
          <w:ilvl w:val="0"/>
        </w:numPr>
      </w:pPr>
      <w:r>
        <w:t xml:space="preserve">Establishes effective communication with other departments and divisions, serving as a focal point and liaison</w:t>
      </w:r>
    </w:p>
    <w:p>
      <w:pPr>
        <w:pStyle w:val="Compact"/>
        <w:numPr>
          <w:numId w:val="1001"/>
          <w:ilvl w:val="0"/>
        </w:numPr>
      </w:pPr>
      <w:r>
        <w:t xml:space="preserve">Works with other departments and/or divisions to develop and deliver the most effective ERP solution services and support</w:t>
      </w:r>
    </w:p>
    <w:p>
      <w:pPr>
        <w:pStyle w:val="Compact"/>
        <w:numPr>
          <w:numId w:val="1001"/>
          <w:ilvl w:val="0"/>
        </w:numPr>
      </w:pPr>
      <w:r>
        <w:t xml:space="preserve">Provides support for escalated technical, operational or business user issues</w:t>
      </w:r>
    </w:p>
    <w:p>
      <w:pPr>
        <w:pStyle w:val="Compact"/>
        <w:numPr>
          <w:numId w:val="1001"/>
          <w:ilvl w:val="0"/>
        </w:numPr>
      </w:pPr>
      <w:r>
        <w:t xml:space="preserve">Ensures appropriate project documentation is managed to support project delivery is prepared, reviewed, tracked and auditable</w:t>
      </w:r>
    </w:p>
    <w:p>
      <w:pPr>
        <w:pStyle w:val="Compact"/>
        <w:numPr>
          <w:numId w:val="1001"/>
          <w:ilvl w:val="0"/>
        </w:numPr>
      </w:pPr>
      <w:r>
        <w:t xml:space="preserve">Develop and continuously improve the efficacy of multiple monthly forecasts (demand plan) for the assigned product categories at multiple levels of aggregation through the optimization of product categorization and the related forecasting parameters</w:t>
      </w:r>
    </w:p>
    <w:p>
      <w:pPr>
        <w:pStyle w:val="Compact"/>
        <w:numPr>
          <w:numId w:val="1001"/>
          <w:ilvl w:val="0"/>
        </w:numPr>
      </w:pPr>
      <w:r>
        <w:t xml:space="preserve">Evaluate forecast accuracy through review of historical sales trends, researching demand drivers, preparing forecast data, developing and maintaining statistical forecast models, and all other critical inputs to the plan</w:t>
      </w:r>
    </w:p>
    <w:p>
      <w:pPr>
        <w:pStyle w:val="Heading2"/>
      </w:pPr>
      <w:bookmarkStart w:id="23" w:name="qualifications-for-project-management"/>
      <w:r>
        <w:t xml:space="preserve">Qualifications for project management</w:t>
      </w:r>
      <w:bookmarkEnd w:id="23"/>
    </w:p>
    <w:p>
      <w:pPr>
        <w:pStyle w:val="Compact"/>
        <w:numPr>
          <w:numId w:val="1002"/>
          <w:ilvl w:val="0"/>
        </w:numPr>
      </w:pPr>
      <w:r>
        <w:t xml:space="preserve">PertMaster</w:t>
      </w:r>
    </w:p>
    <w:p>
      <w:pPr>
        <w:pStyle w:val="Compact"/>
        <w:numPr>
          <w:numId w:val="1002"/>
          <w:ilvl w:val="0"/>
        </w:numPr>
      </w:pPr>
      <w:r>
        <w:t xml:space="preserve">A Bachelor Degree in Accounting, Business, Architecture, Engineering, or Construction Management is required</w:t>
      </w:r>
    </w:p>
    <w:p>
      <w:pPr>
        <w:pStyle w:val="Compact"/>
        <w:numPr>
          <w:numId w:val="1002"/>
          <w:ilvl w:val="0"/>
        </w:numPr>
      </w:pPr>
      <w:r>
        <w:t xml:space="preserve">Be willing and able to learn new applications (desktop, web, mobile )</w:t>
      </w:r>
    </w:p>
    <w:p>
      <w:pPr>
        <w:pStyle w:val="Compact"/>
        <w:numPr>
          <w:numId w:val="1002"/>
          <w:ilvl w:val="0"/>
        </w:numPr>
      </w:pPr>
      <w:r>
        <w:t xml:space="preserve">Be proficient in Macs</w:t>
      </w:r>
    </w:p>
    <w:p>
      <w:pPr>
        <w:pStyle w:val="Compact"/>
        <w:numPr>
          <w:numId w:val="1002"/>
          <w:ilvl w:val="0"/>
        </w:numPr>
      </w:pPr>
      <w:r>
        <w:t xml:space="preserve">Knowledge of various types of IT project methodologies and life cycles, , conversions, incremental, rapid delivery, classic or traditional waterfall phases of analysis, design, development, testing, implementation and the correct project application</w:t>
      </w:r>
    </w:p>
    <w:p>
      <w:pPr>
        <w:pStyle w:val="Compact"/>
        <w:numPr>
          <w:numId w:val="1002"/>
          <w:ilvl w:val="0"/>
        </w:numPr>
      </w:pPr>
      <w:r>
        <w:t xml:space="preserve">Knowledge of standards relevant to the software industry , , ISO, CMM, Six Sigma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2021-10-28T13:27:48Z</dcterms:created>
  <dcterms:modified xsi:type="dcterms:W3CDTF">2021-10-28T13:27:48Z</dcterms:modified>
</cp:coreProperties>
</file>