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https://www.velvetjobs.com/job-descriptions/project-management-senior</w:t>
        </w:r>
      </w:hyperlink>
    </w:p>
    <w:p>
      <w:pPr>
        <w:pStyle w:val="Heading1"/>
      </w:pPr>
      <w:bookmarkStart w:id="21" w:name="example-of-project-management-senior-job-description"/>
      <w:r>
        <w:t xml:space="preserve">Example of Project Management Senior Job Description</w:t>
      </w:r>
      <w:bookmarkEnd w:id="21"/>
    </w:p>
    <w:p>
      <w:pPr>
        <w:pStyle w:val="Compact"/>
      </w:pPr>
      <w:r>
        <w:t xml:space="preserve">Our innovative and growing company is hiring for a project management senior. To join our growing team, please review the list of responsibilities and qualifications.</w:t>
      </w:r>
    </w:p>
    <w:p>
      <w:pPr>
        <w:pStyle w:val="Heading2"/>
      </w:pPr>
      <w:bookmarkStart w:id="22" w:name="responsibilities-for-project-management-senior"/>
      <w:r>
        <w:t xml:space="preserve">Responsibilities for project management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business partners on all corrective Action Plans as they relate to Information Security in response to internal and external exams</w:t>
      </w:r>
    </w:p>
    <w:p>
      <w:pPr>
        <w:pStyle w:val="Compact"/>
        <w:numPr>
          <w:numId w:val="1001"/>
          <w:ilvl w:val="0"/>
        </w:numPr>
      </w:pPr>
      <w:r>
        <w:t xml:space="preserve">Understand both business expectations and technology capabilities</w:t>
      </w:r>
    </w:p>
    <w:p>
      <w:pPr>
        <w:pStyle w:val="Compact"/>
        <w:numPr>
          <w:numId w:val="1001"/>
          <w:ilvl w:val="0"/>
        </w:numPr>
      </w:pPr>
      <w:r>
        <w:t xml:space="preserve">Maintain and publicize</w:t>
      </w:r>
    </w:p>
    <w:p>
      <w:pPr>
        <w:pStyle w:val="Compact"/>
        <w:numPr>
          <w:numId w:val="1001"/>
          <w:ilvl w:val="0"/>
        </w:numPr>
      </w:pPr>
      <w:r>
        <w:t xml:space="preserve">Take ownership of the Controllers Strategy and ensure alignment to Corporate Strategy</w:t>
      </w:r>
    </w:p>
    <w:p>
      <w:pPr>
        <w:pStyle w:val="Compact"/>
        <w:numPr>
          <w:numId w:val="1001"/>
          <w:ilvl w:val="0"/>
        </w:numPr>
      </w:pPr>
      <w:r>
        <w:t xml:space="preserve">Assist in management of global, cross-functional drug development project teams and sub-teams</w:t>
      </w:r>
    </w:p>
    <w:p>
      <w:pPr>
        <w:pStyle w:val="Compact"/>
        <w:numPr>
          <w:numId w:val="1001"/>
          <w:ilvl w:val="0"/>
        </w:numPr>
      </w:pPr>
      <w:r>
        <w:t xml:space="preserve">Support teams in preparing project objectives that support the corporate objectives</w:t>
      </w:r>
    </w:p>
    <w:p>
      <w:pPr>
        <w:pStyle w:val="Compact"/>
        <w:numPr>
          <w:numId w:val="1001"/>
          <w:ilvl w:val="0"/>
        </w:numPr>
      </w:pPr>
      <w:r>
        <w:t xml:space="preserve">Develop and maintain comprehensive project plans and budgets</w:t>
      </w:r>
    </w:p>
    <w:p>
      <w:pPr>
        <w:pStyle w:val="Compact"/>
        <w:numPr>
          <w:numId w:val="1001"/>
          <w:ilvl w:val="0"/>
        </w:numPr>
      </w:pPr>
      <w:r>
        <w:t xml:space="preserve">Organize interdepartmental activities to ensure completion of the project within scope, on schedule and within budget constraints</w:t>
      </w:r>
    </w:p>
    <w:p>
      <w:pPr>
        <w:pStyle w:val="Compact"/>
        <w:numPr>
          <w:numId w:val="1001"/>
          <w:ilvl w:val="0"/>
        </w:numPr>
      </w:pPr>
      <w:r>
        <w:t xml:space="preserve">Track and monitor the identified project risks and mitigations &amp; contingency plans</w:t>
      </w:r>
    </w:p>
    <w:p>
      <w:pPr>
        <w:pStyle w:val="Compact"/>
        <w:numPr>
          <w:numId w:val="1001"/>
          <w:ilvl w:val="0"/>
        </w:numPr>
      </w:pPr>
      <w:r>
        <w:t xml:space="preserve">Communicate project status and resource constraints to senior management</w:t>
      </w:r>
    </w:p>
    <w:p>
      <w:pPr>
        <w:pStyle w:val="Heading2"/>
      </w:pPr>
      <w:bookmarkStart w:id="23" w:name="qualifications-for-project-management-senior"/>
      <w:r>
        <w:t xml:space="preserve">Qualifications for project management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– 8 years’ experience managing projects with varying degrees of complexity</w:t>
      </w:r>
    </w:p>
    <w:p>
      <w:pPr>
        <w:pStyle w:val="Compact"/>
        <w:numPr>
          <w:numId w:val="1002"/>
          <w:ilvl w:val="0"/>
        </w:numPr>
      </w:pPr>
      <w:r>
        <w:t xml:space="preserve">Proficient in Microsoft Word, Project, Project Server, Excel, Visio, Powerpoint, and Sharepoint</w:t>
      </w:r>
    </w:p>
    <w:p>
      <w:pPr>
        <w:pStyle w:val="Compact"/>
        <w:numPr>
          <w:numId w:val="1002"/>
          <w:ilvl w:val="0"/>
        </w:numPr>
      </w:pPr>
      <w:r>
        <w:t xml:space="preserve">Understands Onelink to procure goods and services</w:t>
      </w:r>
    </w:p>
    <w:p>
      <w:pPr>
        <w:pStyle w:val="Compact"/>
        <w:numPr>
          <w:numId w:val="1002"/>
          <w:ilvl w:val="0"/>
        </w:numPr>
      </w:pPr>
      <w:r>
        <w:t xml:space="preserve">Must possess knowledge in the use of Six Sigma and/or change management techniques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 skills and the ability to interact with all organizational levels, with other departments and external clients and vendors</w:t>
      </w:r>
    </w:p>
    <w:p>
      <w:pPr>
        <w:pStyle w:val="Compact"/>
        <w:numPr>
          <w:numId w:val="1002"/>
          <w:ilvl w:val="0"/>
        </w:numPr>
      </w:pPr>
      <w:r>
        <w:t xml:space="preserve">Oversees assigned project personnel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men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men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2021-10-28T18:28:34Z</dcterms:created>
  <dcterms:modified xsi:type="dcterms:W3CDTF">2021-10-28T18:28:34Z</dcterms:modified>
</cp:coreProperties>
</file>