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https://www.velvetjobs.com/job-descriptions/project-management-lead</w:t>
        </w:r>
      </w:hyperlink>
    </w:p>
    <w:p>
      <w:pPr>
        <w:pStyle w:val="Heading1"/>
      </w:pPr>
      <w:bookmarkStart w:id="21" w:name="example-of-project-management-lead-job-description"/>
      <w:r>
        <w:t xml:space="preserve">Example of Project Management Lead Job Description</w:t>
      </w:r>
      <w:bookmarkEnd w:id="21"/>
    </w:p>
    <w:p>
      <w:pPr>
        <w:pStyle w:val="Compact"/>
      </w:pPr>
      <w:r>
        <w:t xml:space="preserve">Our company is growing rapidly and is searching for experienced candidates for the position of project management lead. To join our growing team, please review the list of responsibilities and qualifications.</w:t>
      </w:r>
    </w:p>
    <w:p>
      <w:pPr>
        <w:pStyle w:val="Heading2"/>
      </w:pPr>
      <w:bookmarkStart w:id="22" w:name="responsibilities-for-project-management-lead"/>
      <w:r>
        <w:t xml:space="preserve">Responsibilities for project management lead</w:t>
      </w:r>
      <w:bookmarkEnd w:id="22"/>
    </w:p>
    <w:p>
      <w:pPr>
        <w:pStyle w:val="Compact"/>
        <w:numPr>
          <w:numId w:val="1001"/>
          <w:ilvl w:val="0"/>
        </w:numPr>
      </w:pPr>
      <w:r>
        <w:t xml:space="preserve">Promote and support Global Engagement Delivery principles and tools</w:t>
      </w:r>
    </w:p>
    <w:p>
      <w:pPr>
        <w:pStyle w:val="Compact"/>
        <w:numPr>
          <w:numId w:val="1001"/>
          <w:ilvl w:val="0"/>
        </w:numPr>
      </w:pPr>
      <w:r>
        <w:t xml:space="preserve">Support the bPVU/Head of Strategy &amp; Operations to enable decision support and to plan and manage at a ‘global level’ the bPVU operations in line with best-in- industry project management standards and processes</w:t>
      </w:r>
    </w:p>
    <w:p>
      <w:pPr>
        <w:pStyle w:val="Compact"/>
        <w:numPr>
          <w:numId w:val="1001"/>
          <w:ilvl w:val="0"/>
        </w:numPr>
      </w:pPr>
      <w:r>
        <w:t xml:space="preserve">Plan, track and monitor high-level project progress vs</w:t>
      </w:r>
    </w:p>
    <w:p>
      <w:pPr>
        <w:pStyle w:val="Compact"/>
        <w:numPr>
          <w:numId w:val="1001"/>
          <w:ilvl w:val="0"/>
        </w:numPr>
      </w:pPr>
      <w:r>
        <w:t xml:space="preserve">Facilitate bPVU communication, alignment and integration between missions teams, practices and other stakeholders incl</w:t>
      </w:r>
    </w:p>
    <w:p>
      <w:pPr>
        <w:pStyle w:val="Compact"/>
        <w:numPr>
          <w:numId w:val="1001"/>
          <w:ilvl w:val="0"/>
        </w:numPr>
      </w:pPr>
      <w:r>
        <w:t xml:space="preserve">Partner with the Finance team on Regular forecasting and review cycles, on budget process &amp; timelines and secure execution and tracking across bPVU teams</w:t>
      </w:r>
    </w:p>
    <w:p>
      <w:pPr>
        <w:pStyle w:val="Compact"/>
        <w:numPr>
          <w:numId w:val="1001"/>
          <w:ilvl w:val="0"/>
        </w:numPr>
      </w:pPr>
      <w:r>
        <w:t xml:space="preserve">Track and monitor performance of the bPVU against annual and long-term objectives (resource tracking, information gathering, data analysis, draw conclusions and status reporting)</w:t>
      </w:r>
    </w:p>
    <w:p>
      <w:pPr>
        <w:pStyle w:val="Compact"/>
        <w:numPr>
          <w:numId w:val="1001"/>
          <w:ilvl w:val="0"/>
        </w:numPr>
      </w:pPr>
      <w:r>
        <w:t xml:space="preserve">Heavy use of graphics</w:t>
      </w:r>
    </w:p>
    <w:p>
      <w:pPr>
        <w:pStyle w:val="Compact"/>
        <w:numPr>
          <w:numId w:val="1001"/>
          <w:ilvl w:val="0"/>
        </w:numPr>
      </w:pPr>
      <w:r>
        <w:t xml:space="preserve">Has ultimate operational accountability for business project management services (such as planning, coordination, development, implementation including the financial implications while prioritizing work, resources and time) being delivered including organizations budget and/or financial implications</w:t>
      </w:r>
    </w:p>
    <w:p>
      <w:pPr>
        <w:pStyle w:val="Compact"/>
        <w:numPr>
          <w:numId w:val="1001"/>
          <w:ilvl w:val="0"/>
        </w:numPr>
      </w:pPr>
      <w:r>
        <w:t xml:space="preserve">Ensures the end state of the project and/or business operations meets business objective(s) and that all deliverables and due dates are met</w:t>
      </w:r>
    </w:p>
    <w:p>
      <w:pPr>
        <w:pStyle w:val="Compact"/>
        <w:numPr>
          <w:numId w:val="1001"/>
          <w:ilvl w:val="0"/>
        </w:numPr>
      </w:pPr>
      <w:r>
        <w:t xml:space="preserve">As a business leader, influences all stake holders to support key projects/programs to ensure positive outcomes that deliver on results</w:t>
      </w:r>
    </w:p>
    <w:p>
      <w:pPr>
        <w:pStyle w:val="Heading2"/>
      </w:pPr>
      <w:bookmarkStart w:id="23" w:name="qualifications-for-project-management-lead"/>
      <w:r>
        <w:t xml:space="preserve">Qualifications for project management lead</w:t>
      </w:r>
      <w:bookmarkEnd w:id="23"/>
    </w:p>
    <w:p>
      <w:pPr>
        <w:pStyle w:val="Compact"/>
        <w:numPr>
          <w:numId w:val="1002"/>
          <w:ilvl w:val="0"/>
        </w:numPr>
      </w:pPr>
      <w:r>
        <w:t xml:space="preserve">Experience working within a large, cross-functional, and matrixed organization</w:t>
      </w:r>
    </w:p>
    <w:p>
      <w:pPr>
        <w:pStyle w:val="Compact"/>
        <w:numPr>
          <w:numId w:val="1002"/>
          <w:ilvl w:val="0"/>
        </w:numPr>
      </w:pPr>
      <w:r>
        <w:t xml:space="preserve">Ability to think critically and creatively to solve problems and drive decisions to address business needs</w:t>
      </w:r>
    </w:p>
    <w:p>
      <w:pPr>
        <w:pStyle w:val="Compact"/>
        <w:numPr>
          <w:numId w:val="1002"/>
          <w:ilvl w:val="0"/>
        </w:numPr>
      </w:pPr>
      <w:r>
        <w:t xml:space="preserve">Minimum of 5 years of experience contributing to, and/or managing large IT projects</w:t>
      </w:r>
    </w:p>
    <w:p>
      <w:pPr>
        <w:pStyle w:val="Compact"/>
        <w:numPr>
          <w:numId w:val="1002"/>
          <w:ilvl w:val="0"/>
        </w:numPr>
      </w:pPr>
      <w:r>
        <w:t xml:space="preserve">Knowledge of IT operations, enterprise applications, computing infrastructure, and broad cybersecurity expertise</w:t>
      </w:r>
    </w:p>
    <w:p>
      <w:pPr>
        <w:pStyle w:val="Compact"/>
        <w:numPr>
          <w:numId w:val="1002"/>
          <w:ilvl w:val="0"/>
        </w:numPr>
      </w:pPr>
      <w:r>
        <w:t xml:space="preserve">Strong ability to work with diverse set of technical and non-technical stakeholders for the purpose of gathering inputs for project planning, tracking, and reporting</w:t>
      </w:r>
    </w:p>
    <w:p>
      <w:pPr>
        <w:pStyle w:val="Compact"/>
        <w:numPr>
          <w:numId w:val="1002"/>
          <w:ilvl w:val="0"/>
        </w:numPr>
      </w:pPr>
      <w:r>
        <w:t xml:space="preserve">Self-motivated, resilient, resourceful and able to work proactively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ment-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ment-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2021-10-28T13:16:26Z</dcterms:created>
  <dcterms:modified xsi:type="dcterms:W3CDTF">2021-10-28T13:16:26Z</dcterms:modified>
</cp:coreProperties>
</file>