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https://www.velvetjobs.com/job-descriptions/project-management-consultant</w:t>
        </w:r>
      </w:hyperlink>
    </w:p>
    <w:p>
      <w:pPr>
        <w:pStyle w:val="Heading1"/>
      </w:pPr>
      <w:bookmarkStart w:id="21" w:name="example-of-project-management-consultant-job-description"/>
      <w:r>
        <w:t xml:space="preserve">Example of Project Management Consultant Job Description</w:t>
      </w:r>
      <w:bookmarkEnd w:id="21"/>
    </w:p>
    <w:p>
      <w:pPr>
        <w:pStyle w:val="Compact"/>
      </w:pPr>
      <w:r>
        <w:t xml:space="preserve">Our company is growing rapidly and is looking for a project management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management-consultant"/>
      <w:r>
        <w:t xml:space="preserve">Responsibilities for project management consultant</w:t>
      </w:r>
      <w:bookmarkEnd w:id="22"/>
    </w:p>
    <w:p>
      <w:pPr>
        <w:pStyle w:val="Compact"/>
        <w:numPr>
          <w:numId w:val="1001"/>
          <w:ilvl w:val="0"/>
        </w:numPr>
      </w:pPr>
      <w:r>
        <w:t xml:space="preserve">Manages day-to-day Chief Executive Office communications on the CEO’s behalf and coordinates with all staff responsible for communications activities to ensure consistent organization-wide executive messaging, preparation for the CEO’s engagements</w:t>
      </w:r>
    </w:p>
    <w:p>
      <w:pPr>
        <w:pStyle w:val="Compact"/>
        <w:numPr>
          <w:numId w:val="1001"/>
          <w:ilvl w:val="0"/>
        </w:numPr>
      </w:pPr>
      <w:r>
        <w:t xml:space="preserve">Serves as the CEO’s liaison to the Board of Directors and Leadership Team</w:t>
      </w:r>
    </w:p>
    <w:p>
      <w:pPr>
        <w:pStyle w:val="Compact"/>
        <w:numPr>
          <w:numId w:val="1001"/>
          <w:ilvl w:val="0"/>
        </w:numPr>
      </w:pPr>
      <w:r>
        <w:t xml:space="preserve">Act as the first point of contact for Filene</w:t>
      </w:r>
    </w:p>
    <w:p>
      <w:pPr>
        <w:pStyle w:val="Compact"/>
        <w:numPr>
          <w:numId w:val="1001"/>
          <w:ilvl w:val="0"/>
        </w:numPr>
      </w:pPr>
      <w:r>
        <w:t xml:space="preserve">Analyzes assigned project &amp;/or program plans to validate if project outcomes will meet the business needs &amp; align/support operational plans/objectives</w:t>
      </w:r>
    </w:p>
    <w:p>
      <w:pPr>
        <w:pStyle w:val="Compact"/>
        <w:numPr>
          <w:numId w:val="1001"/>
          <w:ilvl w:val="0"/>
        </w:numPr>
      </w:pPr>
      <w:r>
        <w:t xml:space="preserve">May serve as a mentor &amp; share knowledge with project managers &amp; project team members</w:t>
      </w:r>
    </w:p>
    <w:p>
      <w:pPr>
        <w:pStyle w:val="Compact"/>
        <w:numPr>
          <w:numId w:val="1001"/>
          <w:ilvl w:val="0"/>
        </w:numPr>
      </w:pPr>
      <w:r>
        <w:t xml:space="preserve">Serves as a resource to team members &amp; applicable internal/external stakeholders on project mgmt best practice standards, templates &amp; practices</w:t>
      </w:r>
    </w:p>
    <w:p>
      <w:pPr>
        <w:pStyle w:val="Compact"/>
        <w:numPr>
          <w:numId w:val="1001"/>
          <w:ilvl w:val="0"/>
        </w:numPr>
      </w:pPr>
      <w:r>
        <w:t xml:space="preserve">Utilizes influence skills to help achieve desired business outcomes</w:t>
      </w:r>
    </w:p>
    <w:p>
      <w:pPr>
        <w:pStyle w:val="Compact"/>
        <w:numPr>
          <w:numId w:val="1001"/>
          <w:ilvl w:val="0"/>
        </w:numPr>
      </w:pPr>
      <w:r>
        <w:t xml:space="preserve">Leverages knowledge of the project plan with internal business consultant group to ensure that it is accurate, updated and reflective of authorized changes</w:t>
      </w:r>
    </w:p>
    <w:p>
      <w:pPr>
        <w:pStyle w:val="Compact"/>
        <w:numPr>
          <w:numId w:val="1001"/>
          <w:ilvl w:val="0"/>
        </w:numPr>
      </w:pPr>
      <w:r>
        <w:t xml:space="preserve">Acts as technical consultant for day to day operations including but not limited to system issues, root cause analysis and end user assistance</w:t>
      </w:r>
    </w:p>
    <w:p>
      <w:pPr>
        <w:pStyle w:val="Compact"/>
        <w:numPr>
          <w:numId w:val="1001"/>
          <w:ilvl w:val="0"/>
        </w:numPr>
      </w:pPr>
      <w:r>
        <w:t xml:space="preserve">Assists with user acceptance testing and available for monthly implementation updates</w:t>
      </w:r>
    </w:p>
    <w:p>
      <w:pPr>
        <w:pStyle w:val="Heading2"/>
      </w:pPr>
      <w:bookmarkStart w:id="23" w:name="qualifications-for-project-management-consultant"/>
      <w:r>
        <w:t xml:space="preserve">Qualifications for project management consultant</w:t>
      </w:r>
      <w:bookmarkEnd w:id="23"/>
    </w:p>
    <w:p>
      <w:pPr>
        <w:pStyle w:val="Compact"/>
        <w:numPr>
          <w:numId w:val="1002"/>
          <w:ilvl w:val="0"/>
        </w:numPr>
      </w:pPr>
      <w:r>
        <w:t xml:space="preserve">5+ years of program/project management work related to business strategy and implementation/execution</w:t>
      </w:r>
    </w:p>
    <w:p>
      <w:pPr>
        <w:pStyle w:val="Compact"/>
        <w:numPr>
          <w:numId w:val="1002"/>
          <w:ilvl w:val="0"/>
        </w:numPr>
      </w:pPr>
      <w:r>
        <w:t xml:space="preserve">Handling large product implementations in Banks</w:t>
      </w:r>
    </w:p>
    <w:p>
      <w:pPr>
        <w:pStyle w:val="Compact"/>
        <w:numPr>
          <w:numId w:val="1002"/>
          <w:ilvl w:val="0"/>
        </w:numPr>
      </w:pPr>
      <w:r>
        <w:t xml:space="preserve">Experience at working both as an individual contributor in team-oriented, collaborative environment is essential</w:t>
      </w:r>
    </w:p>
    <w:p>
      <w:pPr>
        <w:pStyle w:val="Compact"/>
        <w:numPr>
          <w:numId w:val="1002"/>
          <w:ilvl w:val="0"/>
        </w:numPr>
      </w:pPr>
      <w:r>
        <w:t xml:space="preserve">Candidate should have strong interpersonal skills (Verbal and Written) and should possess ability to effectively prioritize and execute tasks in a high-pressure environment is crucial</w:t>
      </w:r>
    </w:p>
    <w:p>
      <w:pPr>
        <w:pStyle w:val="Compact"/>
        <w:numPr>
          <w:numId w:val="1002"/>
          <w:ilvl w:val="0"/>
        </w:numPr>
      </w:pPr>
      <w:r>
        <w:t xml:space="preserve">Should have handled cross cultural and functional virtual teams in a PM capacity</w:t>
      </w:r>
    </w:p>
    <w:p>
      <w:pPr>
        <w:pStyle w:val="Compact"/>
        <w:numPr>
          <w:numId w:val="1002"/>
          <w:ilvl w:val="0"/>
        </w:numPr>
      </w:pPr>
      <w:r>
        <w:t xml:space="preserve">At least 4 completed design projects for commercial organizations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men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men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2021-10-28T13:13:36Z</dcterms:created>
  <dcterms:modified xsi:type="dcterms:W3CDTF">2021-10-28T13:13:36Z</dcterms:modified>
</cp:coreProperties>
</file>