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https://www.velvetjobs.com/job-descriptions/project-finance-analyst</w:t>
        </w:r>
      </w:hyperlink>
    </w:p>
    <w:p>
      <w:pPr>
        <w:pStyle w:val="Heading1"/>
      </w:pPr>
      <w:bookmarkStart w:id="21" w:name="example-of-project-finance-analyst-job-description"/>
      <w:r>
        <w:t xml:space="preserve">Example of Project Finance Analyst Job Description</w:t>
      </w:r>
      <w:bookmarkEnd w:id="21"/>
    </w:p>
    <w:p>
      <w:pPr>
        <w:pStyle w:val="Compact"/>
      </w:pPr>
      <w:r>
        <w:t xml:space="preserve">Our company is growing rapidly and is looking for a project finance analyst. To join our growing team, please review the list of responsibilities and qualifications.</w:t>
      </w:r>
    </w:p>
    <w:p>
      <w:pPr>
        <w:pStyle w:val="Heading2"/>
      </w:pPr>
      <w:bookmarkStart w:id="22" w:name="responsibilities-for-project-finance-analyst"/>
      <w:r>
        <w:t xml:space="preserve">Responsibilities for project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adhoc analysis and support preparation of communication material for senior management</w:t>
      </w:r>
    </w:p>
    <w:p>
      <w:pPr>
        <w:pStyle w:val="Compact"/>
        <w:numPr>
          <w:numId w:val="1001"/>
          <w:ilvl w:val="0"/>
        </w:numPr>
      </w:pPr>
      <w:r>
        <w:t xml:space="preserve">Assist with integration of on-line and face-to-face sales business in various distribution channels</w:t>
      </w:r>
    </w:p>
    <w:p>
      <w:pPr>
        <w:pStyle w:val="Compact"/>
        <w:numPr>
          <w:numId w:val="1001"/>
          <w:ilvl w:val="0"/>
        </w:numPr>
      </w:pPr>
      <w:r>
        <w:t xml:space="preserve">Write process mapping and respective manuals of sales accounting flows</w:t>
      </w:r>
    </w:p>
    <w:p>
      <w:pPr>
        <w:pStyle w:val="Compact"/>
        <w:numPr>
          <w:numId w:val="1001"/>
          <w:ilvl w:val="0"/>
        </w:numPr>
      </w:pPr>
      <w:r>
        <w:t xml:space="preserve">Test systems set-up of pre-defined accounting, VAT and customs</w:t>
      </w:r>
    </w:p>
    <w:p>
      <w:pPr>
        <w:pStyle w:val="Compact"/>
        <w:numPr>
          <w:numId w:val="1001"/>
          <w:ilvl w:val="0"/>
        </w:numPr>
      </w:pPr>
      <w:r>
        <w:t xml:space="preserve">Test systems output – forms, ensure compliance with pre-defined expected templates</w:t>
      </w:r>
    </w:p>
    <w:p>
      <w:pPr>
        <w:pStyle w:val="Compact"/>
        <w:numPr>
          <w:numId w:val="1001"/>
          <w:ilvl w:val="0"/>
        </w:numPr>
      </w:pPr>
      <w:r>
        <w:t xml:space="preserve">Assist with various workarounds till automated solution is in place</w:t>
      </w:r>
    </w:p>
    <w:p>
      <w:pPr>
        <w:pStyle w:val="Compact"/>
        <w:numPr>
          <w:numId w:val="1001"/>
          <w:ilvl w:val="0"/>
        </w:numPr>
      </w:pPr>
      <w:r>
        <w:t xml:space="preserve">Support administration of setting up treasury arrangements with new customers, banks, service providers</w:t>
      </w:r>
    </w:p>
    <w:p>
      <w:pPr>
        <w:pStyle w:val="Compact"/>
        <w:numPr>
          <w:numId w:val="1001"/>
          <w:ilvl w:val="0"/>
        </w:numPr>
      </w:pPr>
      <w:r>
        <w:t xml:space="preserve">Validate pre-designed controls over various sales processes</w:t>
      </w:r>
    </w:p>
    <w:p>
      <w:pPr>
        <w:pStyle w:val="Compact"/>
        <w:numPr>
          <w:numId w:val="1001"/>
          <w:ilvl w:val="0"/>
        </w:numPr>
      </w:pPr>
      <w:r>
        <w:t xml:space="preserve">Provide exceptional client service to private sector clients seeking financial assistance from state and local governments</w:t>
      </w:r>
    </w:p>
    <w:p>
      <w:pPr>
        <w:pStyle w:val="Compact"/>
        <w:numPr>
          <w:numId w:val="1001"/>
          <w:ilvl w:val="0"/>
        </w:numPr>
      </w:pPr>
      <w:r>
        <w:t xml:space="preserve">Research government incentives programs such as tax credits and grants for job creation and investment, property tax abatements, sales tax incentives, low interest financing options and tax increment financing</w:t>
      </w:r>
    </w:p>
    <w:p>
      <w:pPr>
        <w:pStyle w:val="Heading2"/>
      </w:pPr>
      <w:bookmarkStart w:id="23" w:name="qualifications-for-project-finance-analyst"/>
      <w:r>
        <w:t xml:space="preserve">Qualifications for project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previous corporate finance/corporate lending/project finance and infrastructure lending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Accounting, or related field or equivalent experience and training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in both writing and orally information to top management and external parties</w:t>
      </w:r>
    </w:p>
    <w:p>
      <w:pPr>
        <w:pStyle w:val="Compact"/>
        <w:numPr>
          <w:numId w:val="1002"/>
          <w:ilvl w:val="0"/>
        </w:numPr>
      </w:pPr>
      <w:r>
        <w:t xml:space="preserve">Demonstrates expert functional, technical and people and/or process management skills customer (external and internal) relationship skills</w:t>
      </w:r>
    </w:p>
    <w:p>
      <w:pPr>
        <w:pStyle w:val="Compact"/>
        <w:numPr>
          <w:numId w:val="1002"/>
          <w:ilvl w:val="0"/>
        </w:numPr>
      </w:pPr>
      <w:r>
        <w:t xml:space="preserve">Experience in a high-growth construction related company</w:t>
      </w:r>
    </w:p>
    <w:p>
      <w:pPr>
        <w:pStyle w:val="Compact"/>
        <w:numPr>
          <w:numId w:val="1002"/>
          <w:ilvl w:val="0"/>
        </w:numPr>
      </w:pPr>
      <w:r>
        <w:t xml:space="preserve">Experience in Solar and with working with international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2021-10-28T18:34:36Z</dcterms:created>
  <dcterms:modified xsi:type="dcterms:W3CDTF">2021-10-28T18:34:36Z</dcterms:modified>
</cp:coreProperties>
</file>