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https://www.velvetjobs.com/job-descriptions/project-designer</w:t>
        </w:r>
      </w:hyperlink>
    </w:p>
    <w:p>
      <w:pPr>
        <w:pStyle w:val="Heading1"/>
      </w:pPr>
      <w:bookmarkStart w:id="21" w:name="example-of-project-designer-job-description"/>
      <w:r>
        <w:t xml:space="preserve">Example of Project Designer Job Description</w:t>
      </w:r>
      <w:bookmarkEnd w:id="21"/>
    </w:p>
    <w:p>
      <w:pPr>
        <w:pStyle w:val="Compact"/>
      </w:pPr>
      <w:r>
        <w:t xml:space="preserve">Our company is hiring for a project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designer"/>
      <w:r>
        <w:t xml:space="preserve">Responsibilities for project designer</w:t>
      </w:r>
      <w:bookmarkEnd w:id="22"/>
    </w:p>
    <w:p>
      <w:pPr>
        <w:pStyle w:val="Compact"/>
        <w:numPr>
          <w:numId w:val="1001"/>
          <w:ilvl w:val="0"/>
        </w:numPr>
      </w:pPr>
      <w:r>
        <w:t xml:space="preserve">Evaluate design alternatives based on site and code requirements</w:t>
      </w:r>
    </w:p>
    <w:p>
      <w:pPr>
        <w:pStyle w:val="Compact"/>
        <w:numPr>
          <w:numId w:val="1001"/>
          <w:ilvl w:val="0"/>
        </w:numPr>
      </w:pPr>
      <w:r>
        <w:t xml:space="preserve">Understand and apply building technology and systems to design applications</w:t>
      </w:r>
    </w:p>
    <w:p>
      <w:pPr>
        <w:pStyle w:val="Compact"/>
        <w:numPr>
          <w:numId w:val="1001"/>
          <w:ilvl w:val="0"/>
        </w:numPr>
      </w:pPr>
      <w:r>
        <w:t xml:space="preserve">Participate in marketing efforts and may lead design presentations to prospective clients</w:t>
      </w:r>
    </w:p>
    <w:p>
      <w:pPr>
        <w:pStyle w:val="Compact"/>
        <w:numPr>
          <w:numId w:val="1001"/>
          <w:ilvl w:val="0"/>
        </w:numPr>
      </w:pPr>
      <w:r>
        <w:t xml:space="preserve">May direct, organize, mentor junior staff</w:t>
      </w:r>
    </w:p>
    <w:p>
      <w:pPr>
        <w:pStyle w:val="Compact"/>
        <w:numPr>
          <w:numId w:val="1001"/>
          <w:ilvl w:val="0"/>
        </w:numPr>
      </w:pPr>
      <w:r>
        <w:t xml:space="preserve">Ability produce accurate and efficient work in a fasted paced environment</w:t>
      </w:r>
    </w:p>
    <w:p>
      <w:pPr>
        <w:pStyle w:val="Compact"/>
        <w:numPr>
          <w:numId w:val="1001"/>
          <w:ilvl w:val="0"/>
        </w:numPr>
      </w:pPr>
      <w:r>
        <w:t xml:space="preserve">Translate complex ideas into elegant, intuitive designs</w:t>
      </w:r>
    </w:p>
    <w:p>
      <w:pPr>
        <w:pStyle w:val="Compact"/>
        <w:numPr>
          <w:numId w:val="1001"/>
          <w:ilvl w:val="0"/>
        </w:numPr>
      </w:pPr>
      <w:r>
        <w:t xml:space="preserve">Effectively communicate and coordinate with other disciplines across the digital media team to understand business needs, requirements, goals, and metrics, unique brand differentiators during discovery, pre-production, and production phases</w:t>
      </w:r>
    </w:p>
    <w:p>
      <w:pPr>
        <w:pStyle w:val="Compact"/>
        <w:numPr>
          <w:numId w:val="1001"/>
          <w:ilvl w:val="0"/>
        </w:numPr>
      </w:pPr>
      <w:r>
        <w:t xml:space="preserve">Work closely with product team members (front-end developers, software engineers, designers, ) to develop best-of-breed digital products that meet the needs of users and drive business goals and objectives</w:t>
      </w:r>
    </w:p>
    <w:p>
      <w:pPr>
        <w:pStyle w:val="Compact"/>
        <w:numPr>
          <w:numId w:val="1001"/>
          <w:ilvl w:val="0"/>
        </w:numPr>
      </w:pPr>
      <w:r>
        <w:t xml:space="preserve">Support the design team with technical knowledge and experience</w:t>
      </w:r>
    </w:p>
    <w:p>
      <w:pPr>
        <w:pStyle w:val="Compact"/>
        <w:numPr>
          <w:numId w:val="1001"/>
          <w:ilvl w:val="0"/>
        </w:numPr>
      </w:pPr>
      <w:r>
        <w:t xml:space="preserve">Handle independently full set of construction documentation for tender</w:t>
      </w:r>
    </w:p>
    <w:p>
      <w:pPr>
        <w:pStyle w:val="Heading2"/>
      </w:pPr>
      <w:bookmarkStart w:id="23" w:name="qualifications-for-project-designer"/>
      <w:r>
        <w:t xml:space="preserve">Qualifications for project designer</w:t>
      </w:r>
      <w:bookmarkEnd w:id="23"/>
    </w:p>
    <w:p>
      <w:pPr>
        <w:pStyle w:val="Compact"/>
        <w:numPr>
          <w:numId w:val="1002"/>
          <w:ilvl w:val="0"/>
        </w:numPr>
      </w:pPr>
      <w:r>
        <w:t xml:space="preserve">Minimum of three years’ experience in instructional design with experience in designing authentic assessments and generative learning experiences</w:t>
      </w:r>
    </w:p>
    <w:p>
      <w:pPr>
        <w:pStyle w:val="Compact"/>
        <w:numPr>
          <w:numId w:val="1002"/>
          <w:ilvl w:val="0"/>
        </w:numPr>
      </w:pPr>
      <w:r>
        <w:t xml:space="preserve">Craft, organize and maintain design assets such as style guides, component/pattern libraries, prototypes/examples and product branding</w:t>
      </w:r>
    </w:p>
    <w:p>
      <w:pPr>
        <w:pStyle w:val="Compact"/>
        <w:numPr>
          <w:numId w:val="1002"/>
          <w:ilvl w:val="0"/>
        </w:numPr>
      </w:pPr>
      <w:r>
        <w:t xml:space="preserve">Portfolio or work samples of past professional (and/or) personal experience</w:t>
      </w:r>
    </w:p>
    <w:p>
      <w:pPr>
        <w:pStyle w:val="Compact"/>
        <w:numPr>
          <w:numId w:val="1002"/>
          <w:ilvl w:val="0"/>
        </w:numPr>
      </w:pPr>
      <w:r>
        <w:t xml:space="preserve">Minimum of 7 years Hands-on design, graphics, animation and motion graphics experience</w:t>
      </w:r>
    </w:p>
    <w:p>
      <w:pPr>
        <w:pStyle w:val="Compact"/>
        <w:numPr>
          <w:numId w:val="1002"/>
          <w:ilvl w:val="0"/>
        </w:numPr>
      </w:pPr>
      <w:r>
        <w:t xml:space="preserve">Utilizes Adobe, Cinema4D, Maya, VIZ-RT, and Brainstorm or related software equivalents in a major TV market or network level</w:t>
      </w:r>
    </w:p>
    <w:p>
      <w:pPr>
        <w:pStyle w:val="Compact"/>
        <w:numPr>
          <w:numId w:val="1002"/>
          <w:ilvl w:val="0"/>
        </w:numPr>
      </w:pPr>
      <w:r>
        <w:t xml:space="preserve">Thorough knowledge of rendering specifications for HD, NTSC &amp; PAL delivery formats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2021-10-28T13:35:24Z</dcterms:created>
  <dcterms:modified xsi:type="dcterms:W3CDTF">2021-10-28T13:35:24Z</dcterms:modified>
</cp:coreProperties>
</file>