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https://www.velvetjobs.com/job-descriptions/project-consultant</w:t>
        </w:r>
      </w:hyperlink>
    </w:p>
    <w:p>
      <w:pPr>
        <w:pStyle w:val="Heading1"/>
      </w:pPr>
      <w:bookmarkStart w:id="21" w:name="example-of-project-consultant-job-description"/>
      <w:r>
        <w:t xml:space="preserve">Example of Project Consultant Job Description</w:t>
      </w:r>
      <w:bookmarkEnd w:id="21"/>
    </w:p>
    <w:p>
      <w:pPr>
        <w:pStyle w:val="Compact"/>
      </w:pPr>
      <w:r>
        <w:t xml:space="preserve">Our innovative and growing company is looking for a project consultant. To join our growing team, please review the list of responsibilities and qualifications.</w:t>
      </w:r>
    </w:p>
    <w:p>
      <w:pPr>
        <w:pStyle w:val="Heading2"/>
      </w:pPr>
      <w:bookmarkStart w:id="22" w:name="responsibilities-for-project-consultant"/>
      <w:r>
        <w:t xml:space="preserve">Responsibilities for project consultant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Track project scope</w:t>
      </w:r>
    </w:p>
    <w:p>
      <w:pPr>
        <w:pStyle w:val="Compact"/>
        <w:numPr>
          <w:numId w:val="1001"/>
          <w:ilvl w:val="0"/>
        </w:numPr>
      </w:pPr>
      <w:r>
        <w:t xml:space="preserve">Communicate ongoing project status to stakeholders and collaborators</w:t>
      </w:r>
    </w:p>
    <w:p>
      <w:pPr>
        <w:pStyle w:val="Compact"/>
        <w:numPr>
          <w:numId w:val="1001"/>
          <w:ilvl w:val="0"/>
        </w:numPr>
      </w:pPr>
      <w:r>
        <w:t xml:space="preserve">Provide support to in company and bespoke training courses material collation, participant liaison when necessary</w:t>
      </w:r>
    </w:p>
    <w:p>
      <w:pPr>
        <w:pStyle w:val="Compact"/>
        <w:numPr>
          <w:numId w:val="1001"/>
          <w:ilvl w:val="0"/>
        </w:numPr>
      </w:pPr>
      <w:r>
        <w:t xml:space="preserve">Manage escalations and issues</w:t>
      </w:r>
    </w:p>
    <w:p>
      <w:pPr>
        <w:pStyle w:val="Compact"/>
        <w:numPr>
          <w:numId w:val="1001"/>
          <w:ilvl w:val="0"/>
        </w:numPr>
      </w:pPr>
      <w:r>
        <w:t xml:space="preserve">Work with Sales and Sales leadership to lead client specific initiatives</w:t>
      </w:r>
    </w:p>
    <w:p>
      <w:pPr>
        <w:pStyle w:val="Compact"/>
        <w:numPr>
          <w:numId w:val="1001"/>
          <w:ilvl w:val="0"/>
        </w:numPr>
      </w:pPr>
      <w:r>
        <w:t xml:space="preserve">Ensure implementation analysts and sales collect all critical elements from clients to initiate multiple operational processes with downstream partners</w:t>
      </w:r>
    </w:p>
    <w:p>
      <w:pPr>
        <w:pStyle w:val="Compact"/>
        <w:numPr>
          <w:numId w:val="1001"/>
          <w:ilvl w:val="0"/>
        </w:numPr>
      </w:pPr>
      <w:r>
        <w:t xml:space="preserve">Provide expert level business consulting expertise to large/complex/strategic clients around the implementation process or other business processes to drive success</w:t>
      </w:r>
    </w:p>
    <w:p>
      <w:pPr>
        <w:pStyle w:val="Compact"/>
        <w:numPr>
          <w:numId w:val="1001"/>
          <w:ilvl w:val="0"/>
        </w:numPr>
      </w:pPr>
      <w:r>
        <w:t xml:space="preserve">Responsible for managing 13 - 17 projects on an annual basis and being the key resource in delivering specific projects in support of the client’s overall marketing goals</w:t>
      </w:r>
    </w:p>
    <w:p>
      <w:pPr>
        <w:pStyle w:val="Compact"/>
        <w:numPr>
          <w:numId w:val="1001"/>
          <w:ilvl w:val="0"/>
        </w:numPr>
      </w:pPr>
      <w:r>
        <w:t xml:space="preserve">The clients rely heavily on the incumbent to consult in regards to setting and meeting specific marketing objectives related to the project</w:t>
      </w:r>
    </w:p>
    <w:p>
      <w:pPr>
        <w:pStyle w:val="Compact"/>
        <w:numPr>
          <w:numId w:val="1001"/>
          <w:ilvl w:val="0"/>
        </w:numPr>
      </w:pPr>
      <w:r>
        <w:t xml:space="preserve">The incumbent is a significant consultative resource to management in defining mid-term strategic direction for the delivery of the division's services</w:t>
      </w:r>
    </w:p>
    <w:p>
      <w:pPr>
        <w:pStyle w:val="Heading2"/>
      </w:pPr>
      <w:bookmarkStart w:id="23" w:name="qualifications-for-project-consultant"/>
      <w:r>
        <w:t xml:space="preserve">Qualifications for project consultant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CT based, and able to travel 0% to 50%</w:t>
      </w:r>
    </w:p>
    <w:p>
      <w:pPr>
        <w:pStyle w:val="Compact"/>
        <w:numPr>
          <w:numId w:val="1002"/>
          <w:ilvl w:val="0"/>
        </w:numPr>
      </w:pPr>
      <w:r>
        <w:t xml:space="preserve">Prior consulting/ project management experience</w:t>
      </w:r>
    </w:p>
    <w:p>
      <w:pPr>
        <w:pStyle w:val="Compact"/>
        <w:numPr>
          <w:numId w:val="1002"/>
          <w:ilvl w:val="0"/>
        </w:numPr>
      </w:pPr>
      <w:r>
        <w:t xml:space="preserve">Minimum seven (7) years of project management experience</w:t>
      </w:r>
    </w:p>
    <w:p>
      <w:pPr>
        <w:pStyle w:val="Compact"/>
        <w:numPr>
          <w:numId w:val="1002"/>
          <w:ilvl w:val="0"/>
        </w:numPr>
      </w:pPr>
      <w:r>
        <w:t xml:space="preserve">An appreciation of relevant legislation, including the New Roads and Streetworks Act Acts that are specific to the utility sector</w:t>
      </w:r>
    </w:p>
    <w:p>
      <w:pPr>
        <w:pStyle w:val="Compact"/>
        <w:numPr>
          <w:numId w:val="1002"/>
          <w:ilvl w:val="0"/>
        </w:numPr>
      </w:pPr>
      <w:r>
        <w:t xml:space="preserve">Able to work as a member of a team, individually</w:t>
      </w:r>
    </w:p>
    <w:p>
      <w:pPr>
        <w:pStyle w:val="Compact"/>
        <w:numPr>
          <w:numId w:val="1002"/>
          <w:ilvl w:val="0"/>
        </w:numPr>
      </w:pPr>
      <w:r>
        <w:t xml:space="preserve">Site and client visits may be required, UK wide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ject-consul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ject-consul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2021-10-28T13:36:37Z</dcterms:created>
  <dcterms:modified xsi:type="dcterms:W3CDTF">2021-10-28T13:36:37Z</dcterms:modified>
</cp:coreProperties>
</file>