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https://www.velvetjobs.com/job-descriptions/proj-prog-mgmt-advisor</w:t>
        </w:r>
      </w:hyperlink>
    </w:p>
    <w:p>
      <w:pPr>
        <w:pStyle w:val="Heading1"/>
      </w:pPr>
      <w:bookmarkStart w:id="21" w:name="example-of-proj-prog-mgmt-advisor-job-description"/>
      <w:r>
        <w:t xml:space="preserve">Example of PROJ Prog Mgmt Advisor Job Description</w:t>
      </w:r>
      <w:bookmarkEnd w:id="21"/>
    </w:p>
    <w:p>
      <w:pPr>
        <w:pStyle w:val="Compact"/>
      </w:pPr>
      <w:r>
        <w:t xml:space="preserve">Our growing company is hiring for a PROJ prog mgmt advisor.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j-prog-mgmt-advisor"/>
      <w:r>
        <w:t xml:space="preserve">Responsibilities for PROJ prog mgmt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Post Implementation Review (PIR) to ensure change outcomes are documented and ensure quality implementation and back out plans identified</w:t>
      </w:r>
    </w:p>
    <w:p>
      <w:pPr>
        <w:pStyle w:val="Compact"/>
        <w:numPr>
          <w:numId w:val="1001"/>
          <w:ilvl w:val="0"/>
        </w:numPr>
      </w:pPr>
      <w:r>
        <w:t xml:space="preserve">Responsible for documenting, maintaining, operating, and continuously improving the Change Management process</w:t>
      </w:r>
    </w:p>
    <w:p>
      <w:pPr>
        <w:pStyle w:val="Compact"/>
        <w:numPr>
          <w:numId w:val="1001"/>
          <w:ilvl w:val="0"/>
        </w:numPr>
      </w:pPr>
      <w:r>
        <w:t xml:space="preserve">Responsible for creating one team approach, goals and milestones within a project to ensure EMC's commitments to the customer are achieved</w:t>
      </w:r>
    </w:p>
    <w:p>
      <w:pPr>
        <w:pStyle w:val="Compact"/>
        <w:numPr>
          <w:numId w:val="1001"/>
          <w:ilvl w:val="0"/>
        </w:numPr>
      </w:pPr>
      <w:r>
        <w:t xml:space="preserve">Document user stories and with clear acceptance criteria</w:t>
      </w:r>
    </w:p>
    <w:p>
      <w:pPr>
        <w:pStyle w:val="Compact"/>
        <w:numPr>
          <w:numId w:val="1001"/>
          <w:ilvl w:val="0"/>
        </w:numPr>
      </w:pPr>
      <w:r>
        <w:t xml:space="preserve">Grooming a backlog of user stories based on business value and criticality</w:t>
      </w:r>
    </w:p>
    <w:p>
      <w:pPr>
        <w:pStyle w:val="Compact"/>
        <w:numPr>
          <w:numId w:val="1001"/>
          <w:ilvl w:val="0"/>
        </w:numPr>
      </w:pPr>
      <w:r>
        <w:t xml:space="preserve">Coordinate across regional subject matter experts to ensure solid business requirements and acceptance of the solution</w:t>
      </w:r>
    </w:p>
    <w:p>
      <w:pPr>
        <w:pStyle w:val="Compact"/>
        <w:numPr>
          <w:numId w:val="1001"/>
          <w:ilvl w:val="0"/>
        </w:numPr>
      </w:pPr>
      <w:r>
        <w:t xml:space="preserve">Provide input to test cases and defect/issue severity</w:t>
      </w:r>
    </w:p>
    <w:p>
      <w:pPr>
        <w:pStyle w:val="Compact"/>
        <w:numPr>
          <w:numId w:val="1001"/>
          <w:ilvl w:val="0"/>
        </w:numPr>
      </w:pPr>
      <w:r>
        <w:t xml:space="preserve">Understand technical design options and make decisions to choose the one that best suites business needs</w:t>
      </w:r>
    </w:p>
    <w:p>
      <w:pPr>
        <w:pStyle w:val="Compact"/>
        <w:numPr>
          <w:numId w:val="1001"/>
          <w:ilvl w:val="0"/>
        </w:numPr>
      </w:pPr>
      <w:r>
        <w:t xml:space="preserve">Ensure solution designs are configurable, flexible to address scenarios with regional difference and changing business needs</w:t>
      </w:r>
    </w:p>
    <w:p>
      <w:pPr>
        <w:pStyle w:val="Compact"/>
        <w:numPr>
          <w:numId w:val="1001"/>
          <w:ilvl w:val="0"/>
        </w:numPr>
      </w:pPr>
      <w:r>
        <w:t xml:space="preserve">Assists in design and delivery of various program/project communications, documentation and reports</w:t>
      </w:r>
    </w:p>
    <w:p>
      <w:pPr>
        <w:pStyle w:val="Heading2"/>
      </w:pPr>
      <w:bookmarkStart w:id="23" w:name="qualifications-for-proj-prog-mgmt-advisor"/>
      <w:r>
        <w:t xml:space="preserve">Qualifications for PROJ prog mgmt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Facilitates the regular program/project/financial planning process</w:t>
      </w:r>
    </w:p>
    <w:p>
      <w:pPr>
        <w:pStyle w:val="Compact"/>
        <w:numPr>
          <w:numId w:val="1002"/>
          <w:ilvl w:val="0"/>
        </w:numPr>
      </w:pPr>
      <w:r>
        <w:t xml:space="preserve">Measures and monitors program/project teams’ efficiency, productivity, and improvement opportunities through metrics</w:t>
      </w:r>
    </w:p>
    <w:p>
      <w:pPr>
        <w:pStyle w:val="Compact"/>
        <w:numPr>
          <w:numId w:val="1002"/>
          <w:ilvl w:val="0"/>
        </w:numPr>
      </w:pPr>
      <w:r>
        <w:t xml:space="preserve">Develops and implements reports consistent with standard project management principles for reporting on the status of the projects, program, and portfolio</w:t>
      </w:r>
    </w:p>
    <w:p>
      <w:pPr>
        <w:pStyle w:val="Compact"/>
        <w:numPr>
          <w:numId w:val="1002"/>
          <w:ilvl w:val="0"/>
        </w:numPr>
      </w:pPr>
      <w:r>
        <w:t xml:space="preserve">Develops and delivers appropriate communications to senior leadership on the status of the portfolio</w:t>
      </w:r>
    </w:p>
    <w:p>
      <w:pPr>
        <w:pStyle w:val="Compact"/>
        <w:numPr>
          <w:numId w:val="1002"/>
          <w:ilvl w:val="0"/>
        </w:numPr>
      </w:pPr>
      <w:r>
        <w:t xml:space="preserve">Drives innovation and creative service development that deliver business results while meeting IT operational constraints</w:t>
      </w:r>
    </w:p>
    <w:p>
      <w:pPr>
        <w:pStyle w:val="Compact"/>
        <w:numPr>
          <w:numId w:val="1002"/>
          <w:ilvl w:val="0"/>
        </w:numPr>
      </w:pPr>
      <w:r>
        <w:t xml:space="preserve">Identifies and evaluates the risks associated with portfolio program management activities and take appropriate action to control the risks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-prog-mgmt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-prog-mgmt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2021-10-28T18:31:29Z</dcterms:created>
  <dcterms:modified xsi:type="dcterms:W3CDTF">2021-10-28T18:31:29Z</dcterms:modified>
</cp:coreProperties>
</file>