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https://www.velvetjobs.com/job-descriptions/programme-coordinator</w:t>
        </w:r>
      </w:hyperlink>
    </w:p>
    <w:p>
      <w:pPr>
        <w:pStyle w:val="Heading1"/>
      </w:pPr>
      <w:bookmarkStart w:id="21" w:name="example-of-programme-coordinator-job-description"/>
      <w:r>
        <w:t xml:space="preserve">Example of Programme Coordinator Job Description</w:t>
      </w:r>
      <w:bookmarkEnd w:id="21"/>
    </w:p>
    <w:p>
      <w:pPr>
        <w:pStyle w:val="Compact"/>
      </w:pPr>
      <w:r>
        <w:t xml:space="preserve">Our growing company is looking to fill the role of programme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me-coordinator"/>
      <w:r>
        <w:t xml:space="preserve">Responsibilities for programme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manage the impact of projects on the compliance programme</w:t>
      </w:r>
    </w:p>
    <w:p>
      <w:pPr>
        <w:pStyle w:val="Compact"/>
        <w:numPr>
          <w:numId w:val="1001"/>
          <w:ilvl w:val="0"/>
        </w:numPr>
      </w:pPr>
      <w:r>
        <w:t xml:space="preserve">Update and maintain all forthcoming activities scheduled for inspection with dates, surveys, audits details and appropriate skill codes of the required service</w:t>
      </w:r>
    </w:p>
    <w:p>
      <w:pPr>
        <w:pStyle w:val="Compact"/>
        <w:numPr>
          <w:numId w:val="1001"/>
          <w:ilvl w:val="0"/>
        </w:numPr>
      </w:pPr>
      <w:r>
        <w:t xml:space="preserve">Update and maintain all databases and trackers as each report is produced</w:t>
      </w:r>
    </w:p>
    <w:p>
      <w:pPr>
        <w:pStyle w:val="Compact"/>
        <w:numPr>
          <w:numId w:val="1001"/>
          <w:ilvl w:val="0"/>
        </w:numPr>
      </w:pPr>
      <w:r>
        <w:t xml:space="preserve">Assist the H&amp;S Risk &amp; Compliance ManagerKey Account Manager by acting as a central contact for all related</w:t>
      </w:r>
    </w:p>
    <w:p>
      <w:pPr>
        <w:pStyle w:val="Compact"/>
        <w:numPr>
          <w:numId w:val="1001"/>
          <w:ilvl w:val="0"/>
        </w:numPr>
      </w:pPr>
      <w:r>
        <w:t xml:space="preserve">Take responsibility for the data management of the vacant property portfolio</w:t>
      </w:r>
    </w:p>
    <w:p>
      <w:pPr>
        <w:pStyle w:val="Compact"/>
        <w:numPr>
          <w:numId w:val="1001"/>
          <w:ilvl w:val="0"/>
        </w:numPr>
      </w:pPr>
      <w:r>
        <w:t xml:space="preserve">Take responsibility for engaging with the client and third party contacts upon the acquisition of a new property to ensure inspection requirements are understood</w:t>
      </w:r>
    </w:p>
    <w:p>
      <w:pPr>
        <w:pStyle w:val="Compact"/>
        <w:numPr>
          <w:numId w:val="1001"/>
          <w:ilvl w:val="0"/>
        </w:numPr>
      </w:pPr>
      <w:r>
        <w:t xml:space="preserve">Take responsibility for ensuring all client divestment updates are actioned in order to remove any potential aborted visits</w:t>
      </w:r>
    </w:p>
    <w:p>
      <w:pPr>
        <w:pStyle w:val="Compact"/>
        <w:numPr>
          <w:numId w:val="1001"/>
          <w:ilvl w:val="0"/>
        </w:numPr>
      </w:pPr>
      <w:r>
        <w:t xml:space="preserve">Manage and retrieve reports from the Barclays document storage system</w:t>
      </w:r>
    </w:p>
    <w:p>
      <w:pPr>
        <w:pStyle w:val="Compact"/>
        <w:numPr>
          <w:numId w:val="1001"/>
          <w:ilvl w:val="0"/>
        </w:numPr>
      </w:pPr>
      <w:r>
        <w:t xml:space="preserve">Take responsibility for raising any issues with the Key Account ManagerH&amp;S Risk &amp; Compliance Manager that might hamper compliance and prevent achievement of KPIs</w:t>
      </w:r>
    </w:p>
    <w:p>
      <w:pPr>
        <w:pStyle w:val="Compact"/>
        <w:numPr>
          <w:numId w:val="1001"/>
          <w:ilvl w:val="0"/>
        </w:numPr>
      </w:pPr>
      <w:r>
        <w:t xml:space="preserve">Support BV planning with logistical and practical issues such as practical issues (er and national account project managertion of authority level e invoicing team</w:t>
      </w:r>
    </w:p>
    <w:p>
      <w:pPr>
        <w:pStyle w:val="Heading2"/>
      </w:pPr>
      <w:bookmarkStart w:id="23" w:name="qualifications-for-programme-coordinator"/>
      <w:r>
        <w:t xml:space="preserve">Qualifications for programme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Competent business Italian would be an advantage</w:t>
      </w:r>
    </w:p>
    <w:p>
      <w:pPr>
        <w:pStyle w:val="Compact"/>
        <w:numPr>
          <w:numId w:val="1002"/>
          <w:ilvl w:val="0"/>
        </w:numPr>
      </w:pPr>
      <w:r>
        <w:t xml:space="preserve">Able to learn other systems (Web based applications) necessary to be fully operational in the role</w:t>
      </w:r>
    </w:p>
    <w:p>
      <w:pPr>
        <w:pStyle w:val="Compact"/>
        <w:numPr>
          <w:numId w:val="1002"/>
          <w:ilvl w:val="0"/>
        </w:numPr>
      </w:pPr>
      <w:r>
        <w:t xml:space="preserve">Focus on high quality service in a Control environment</w:t>
      </w:r>
    </w:p>
    <w:p>
      <w:pPr>
        <w:pStyle w:val="Compact"/>
        <w:numPr>
          <w:numId w:val="1002"/>
          <w:ilvl w:val="0"/>
        </w:numPr>
      </w:pPr>
      <w:r>
        <w:t xml:space="preserve">Keen interest in factual entertainment and Discovery’s output</w:t>
      </w:r>
    </w:p>
    <w:p>
      <w:pPr>
        <w:pStyle w:val="Compact"/>
        <w:numPr>
          <w:numId w:val="1002"/>
          <w:ilvl w:val="0"/>
        </w:numPr>
      </w:pPr>
      <w:r>
        <w:t xml:space="preserve">Educated to a level or equivalent of 5 GCSEs</w:t>
      </w:r>
    </w:p>
    <w:p>
      <w:pPr>
        <w:pStyle w:val="Compact"/>
        <w:numPr>
          <w:numId w:val="1002"/>
          <w:ilvl w:val="0"/>
        </w:numPr>
      </w:pPr>
      <w:r>
        <w:t xml:space="preserve">Thorough knowledge of administrative procedures and processes used in a busy office within a large complex organisation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2021-10-28T13:11:27Z</dcterms:created>
  <dcterms:modified xsi:type="dcterms:W3CDTF">2021-10-28T13:11:27Z</dcterms:modified>
</cp:coreProperties>
</file>