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https://www.velvetjobs.com/job-descriptions/program-training-manager</w:t>
        </w:r>
      </w:hyperlink>
    </w:p>
    <w:p>
      <w:pPr>
        <w:pStyle w:val="Heading1"/>
      </w:pPr>
      <w:bookmarkStart w:id="21" w:name="example-of-program-training-manager-job-description"/>
      <w:r>
        <w:t xml:space="preserve">Example of Program Training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program training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program-training-manager"/>
      <w:r>
        <w:t xml:space="preserve">Responsibilities for program training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Owner of the learning paths for our Community Sales and New Member Development teams</w:t>
      </w:r>
    </w:p>
    <w:p>
      <w:pPr>
        <w:pStyle w:val="Compact"/>
        <w:numPr>
          <w:numId w:val="1001"/>
          <w:ilvl w:val="0"/>
        </w:numPr>
      </w:pPr>
      <w:r>
        <w:t xml:space="preserve">Design and develop, in conjunction with outsourced vendors, learning assets for our global teams to support learning at scale</w:t>
      </w:r>
    </w:p>
    <w:p>
      <w:pPr>
        <w:pStyle w:val="Compact"/>
        <w:numPr>
          <w:numId w:val="1001"/>
          <w:ilvl w:val="0"/>
        </w:numPr>
      </w:pPr>
      <w:r>
        <w:t xml:space="preserve">Manage activities of supporting project teams and internal and external development partners</w:t>
      </w:r>
    </w:p>
    <w:p>
      <w:pPr>
        <w:pStyle w:val="Compact"/>
        <w:numPr>
          <w:numId w:val="1001"/>
          <w:ilvl w:val="0"/>
        </w:numPr>
      </w:pPr>
      <w:r>
        <w:t xml:space="preserve">Communicate project progress, escalations, and issue analysis and resolution to stakeholders</w:t>
      </w:r>
    </w:p>
    <w:p>
      <w:pPr>
        <w:pStyle w:val="Compact"/>
        <w:numPr>
          <w:numId w:val="1001"/>
          <w:ilvl w:val="0"/>
        </w:numPr>
      </w:pPr>
      <w:r>
        <w:t xml:space="preserve">Study competitive partner training programs and design AWS training to be a competitive lever for partners</w:t>
      </w:r>
    </w:p>
    <w:p>
      <w:pPr>
        <w:pStyle w:val="Compact"/>
        <w:numPr>
          <w:numId w:val="1001"/>
          <w:ilvl w:val="0"/>
        </w:numPr>
      </w:pPr>
      <w:r>
        <w:t xml:space="preserve">Achieves team performance goals and objectives in line with the network wide vision and goals</w:t>
      </w:r>
    </w:p>
    <w:p>
      <w:pPr>
        <w:pStyle w:val="Compact"/>
        <w:numPr>
          <w:numId w:val="1001"/>
          <w:ilvl w:val="0"/>
        </w:numPr>
      </w:pPr>
      <w:r>
        <w:t xml:space="preserve">Actively participates in and drives the continuous improvement culture through ‘kaizen’ and lean projects</w:t>
      </w:r>
    </w:p>
    <w:p>
      <w:pPr>
        <w:pStyle w:val="Compact"/>
        <w:numPr>
          <w:numId w:val="1001"/>
          <w:ilvl w:val="0"/>
        </w:numPr>
      </w:pPr>
      <w:r>
        <w:t xml:space="preserve">Consult with the Director, Global Sales Enablement and Sales leadership to identify/prioritize the top sales enablement requirements</w:t>
      </w:r>
    </w:p>
    <w:p>
      <w:pPr>
        <w:pStyle w:val="Compact"/>
        <w:numPr>
          <w:numId w:val="1001"/>
          <w:ilvl w:val="0"/>
        </w:numPr>
      </w:pPr>
      <w:r>
        <w:t xml:space="preserve">Define and publish learning paths and execution guidance for multiple Partners and multiple selling roles within organizations</w:t>
      </w:r>
    </w:p>
    <w:p>
      <w:pPr>
        <w:pStyle w:val="Compact"/>
        <w:numPr>
          <w:numId w:val="1001"/>
          <w:ilvl w:val="0"/>
        </w:numPr>
      </w:pPr>
      <w:r>
        <w:t xml:space="preserve">Deliver new training curricula and oversee the rollout of the content through others</w:t>
      </w:r>
    </w:p>
    <w:p>
      <w:pPr>
        <w:pStyle w:val="Heading2"/>
      </w:pPr>
      <w:bookmarkStart w:id="23" w:name="qualifications-for-program-training-manager"/>
      <w:r>
        <w:t xml:space="preserve">Qualifications for program training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 with the issues and needs impacting the military Veteran community</w:t>
      </w:r>
    </w:p>
    <w:p>
      <w:pPr>
        <w:pStyle w:val="Compact"/>
        <w:numPr>
          <w:numId w:val="1002"/>
          <w:ilvl w:val="0"/>
        </w:numPr>
      </w:pPr>
      <w:r>
        <w:t xml:space="preserve">Develop training facilitation skills amongst respective operations teams to manage training delivery and implement training programs</w:t>
      </w:r>
    </w:p>
    <w:p>
      <w:pPr>
        <w:pStyle w:val="Compact"/>
        <w:numPr>
          <w:numId w:val="1002"/>
          <w:ilvl w:val="0"/>
        </w:numPr>
      </w:pPr>
      <w:r>
        <w:t xml:space="preserve">Manage and maintain - all delivery media and eLearning application, software, for scale and ease</w:t>
      </w:r>
    </w:p>
    <w:p>
      <w:pPr>
        <w:pStyle w:val="Compact"/>
        <w:numPr>
          <w:numId w:val="1002"/>
          <w:ilvl w:val="0"/>
        </w:numPr>
      </w:pPr>
      <w:r>
        <w:t xml:space="preserve">Manage training content/updates residing on SharePoint, LMS and shared drives</w:t>
      </w:r>
    </w:p>
    <w:p>
      <w:pPr>
        <w:pStyle w:val="Compact"/>
        <w:numPr>
          <w:numId w:val="1002"/>
          <w:ilvl w:val="0"/>
        </w:numPr>
      </w:pPr>
      <w:r>
        <w:t xml:space="preserve">7-10 years experience working in Technology, HR or Talent Management</w:t>
      </w:r>
    </w:p>
    <w:p>
      <w:pPr>
        <w:pStyle w:val="Compact"/>
        <w:numPr>
          <w:numId w:val="1002"/>
          <w:ilvl w:val="0"/>
        </w:numPr>
      </w:pPr>
      <w:r>
        <w:t xml:space="preserve">Ability to learn adult learning principles and apply to various topics and situations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-train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-train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2021-10-28T18:37:17Z</dcterms:created>
  <dcterms:modified xsi:type="dcterms:W3CDTF">2021-10-28T18:37:17Z</dcterms:modified>
</cp:coreProperties>
</file>