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https://www.velvetjobs.com/job-descriptions/program-technology-manager</w:t>
        </w:r>
      </w:hyperlink>
    </w:p>
    <w:p>
      <w:pPr>
        <w:pStyle w:val="Heading1"/>
      </w:pPr>
      <w:bookmarkStart w:id="21" w:name="example-of-program-technology-manager-job-description"/>
      <w:r>
        <w:t xml:space="preserve">Example of Program Technology Manager Job Description</w:t>
      </w:r>
      <w:bookmarkEnd w:id="21"/>
    </w:p>
    <w:p>
      <w:pPr>
        <w:pStyle w:val="Compact"/>
      </w:pPr>
      <w:r>
        <w:t xml:space="preserve">Our growing company is hiring for a program technology manager. If you are looking for an exciting place to work, please take a look at the list of qualifications below.</w:t>
      </w:r>
    </w:p>
    <w:p>
      <w:pPr>
        <w:pStyle w:val="Heading2"/>
      </w:pPr>
      <w:bookmarkStart w:id="22" w:name="responsibilities-for-program-technology-manager"/>
      <w:r>
        <w:t xml:space="preserve">Responsibilities for program technology manager</w:t>
      </w:r>
      <w:bookmarkEnd w:id="22"/>
    </w:p>
    <w:p>
      <w:pPr>
        <w:pStyle w:val="Compact"/>
        <w:numPr>
          <w:numId w:val="1001"/>
          <w:ilvl w:val="0"/>
        </w:numPr>
      </w:pPr>
      <w:r>
        <w:t xml:space="preserve">Participates and advises teams on technology choices, direction, value to design, code, test reviews and planning</w:t>
      </w:r>
    </w:p>
    <w:p>
      <w:pPr>
        <w:pStyle w:val="Compact"/>
        <w:numPr>
          <w:numId w:val="1001"/>
          <w:ilvl w:val="0"/>
        </w:numPr>
      </w:pPr>
      <w:r>
        <w:t xml:space="preserve">This position may have people management responsibility.Responsible for all aspect of the team member life cycle, including recruitment, coaching, development and performance management</w:t>
      </w:r>
    </w:p>
    <w:p>
      <w:pPr>
        <w:pStyle w:val="Compact"/>
        <w:numPr>
          <w:numId w:val="1001"/>
          <w:ilvl w:val="0"/>
        </w:numPr>
      </w:pPr>
      <w:r>
        <w:t xml:space="preserve">Coordinate the production and review of all project deliverables, including those produced by other disciplines, Engineering, QA, Instructional Design and ensure required inputs are delivered on committed dates or change management is implemented</w:t>
      </w:r>
    </w:p>
    <w:p>
      <w:pPr>
        <w:pStyle w:val="Compact"/>
        <w:numPr>
          <w:numId w:val="1001"/>
          <w:ilvl w:val="0"/>
        </w:numPr>
      </w:pPr>
      <w:r>
        <w:t xml:space="preserve">Interface directly with senior business, product, operations and Global Technology colleagues to define and execute strategies</w:t>
      </w:r>
    </w:p>
    <w:p>
      <w:pPr>
        <w:pStyle w:val="Compact"/>
        <w:numPr>
          <w:numId w:val="1001"/>
          <w:ilvl w:val="0"/>
        </w:numPr>
      </w:pPr>
      <w:r>
        <w:t xml:space="preserve">Support the proposal process by aiding the technical design through their combination of business and technical expertise</w:t>
      </w:r>
    </w:p>
    <w:p>
      <w:pPr>
        <w:pStyle w:val="Compact"/>
        <w:numPr>
          <w:numId w:val="1001"/>
          <w:ilvl w:val="0"/>
        </w:numPr>
      </w:pPr>
      <w:r>
        <w:t xml:space="preserve">Be voice of the customer to the Assessment Technology Engineering organization</w:t>
      </w:r>
    </w:p>
    <w:p>
      <w:pPr>
        <w:pStyle w:val="Compact"/>
        <w:numPr>
          <w:numId w:val="1001"/>
          <w:ilvl w:val="0"/>
        </w:numPr>
      </w:pPr>
      <w:r>
        <w:t xml:space="preserve">Strategically influences timing and rational for design choices for a capability</w:t>
      </w:r>
    </w:p>
    <w:p>
      <w:pPr>
        <w:pStyle w:val="Compact"/>
        <w:numPr>
          <w:numId w:val="1001"/>
          <w:ilvl w:val="0"/>
        </w:numPr>
      </w:pPr>
      <w:r>
        <w:t xml:space="preserve">Possesses broader understanding of how data drives decisions across technology and the business</w:t>
      </w:r>
    </w:p>
    <w:p>
      <w:pPr>
        <w:pStyle w:val="Compact"/>
        <w:numPr>
          <w:numId w:val="1001"/>
          <w:ilvl w:val="0"/>
        </w:numPr>
      </w:pPr>
      <w:r>
        <w:t xml:space="preserve">Possesses strong level knowledge of technology</w:t>
      </w:r>
    </w:p>
    <w:p>
      <w:pPr>
        <w:pStyle w:val="Compact"/>
        <w:numPr>
          <w:numId w:val="1001"/>
          <w:ilvl w:val="0"/>
        </w:numPr>
      </w:pPr>
      <w:r>
        <w:t xml:space="preserve">Technology Project Planning and Execution (Single Project with a start date and end date</w:t>
      </w:r>
    </w:p>
    <w:p>
      <w:pPr>
        <w:pStyle w:val="Heading2"/>
      </w:pPr>
      <w:bookmarkStart w:id="23" w:name="qualifications-for-program-technology-manager"/>
      <w:r>
        <w:t xml:space="preserve">Qualifications for program technology manager</w:t>
      </w:r>
      <w:bookmarkEnd w:id="23"/>
    </w:p>
    <w:p>
      <w:pPr>
        <w:pStyle w:val="Compact"/>
        <w:numPr>
          <w:numId w:val="1002"/>
          <w:ilvl w:val="0"/>
        </w:numPr>
      </w:pPr>
      <w:r>
        <w:t xml:space="preserve">Security-related professional certifications such as CISSP, CISM, CISA a significant plus</w:t>
      </w:r>
    </w:p>
    <w:p>
      <w:pPr>
        <w:pStyle w:val="Compact"/>
        <w:numPr>
          <w:numId w:val="1002"/>
          <w:ilvl w:val="0"/>
        </w:numPr>
      </w:pPr>
      <w:r>
        <w:t xml:space="preserve">Familiarity with regulatory and legal requirements such as PCI or SOX</w:t>
      </w:r>
    </w:p>
    <w:p>
      <w:pPr>
        <w:pStyle w:val="Compact"/>
        <w:numPr>
          <w:numId w:val="1002"/>
          <w:ilvl w:val="0"/>
        </w:numPr>
      </w:pPr>
      <w:r>
        <w:t xml:space="preserve">Knowledge of Security Standards such as ISO 27002, SASE 16, or COBIT</w:t>
      </w:r>
    </w:p>
    <w:p>
      <w:pPr>
        <w:pStyle w:val="Compact"/>
        <w:numPr>
          <w:numId w:val="1002"/>
          <w:ilvl w:val="0"/>
        </w:numPr>
      </w:pPr>
      <w:r>
        <w:t xml:space="preserve">Experience leading multiple and/or large projects in multiple technologies, functions</w:t>
      </w:r>
    </w:p>
    <w:p>
      <w:pPr>
        <w:pStyle w:val="Compact"/>
        <w:numPr>
          <w:numId w:val="1002"/>
          <w:ilvl w:val="0"/>
        </w:numPr>
      </w:pPr>
      <w:r>
        <w:t xml:space="preserve">Provide day-to-day leadership for program activities to ensure the program meets defined success criteria</w:t>
      </w:r>
    </w:p>
    <w:p>
      <w:pPr>
        <w:pStyle w:val="Compact"/>
        <w:numPr>
          <w:numId w:val="1002"/>
          <w:ilvl w:val="0"/>
        </w:numPr>
      </w:pPr>
      <w:r>
        <w:t xml:space="preserve">5-10 years of financial services related project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technolog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technolog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2021-10-28T13:03:19Z</dcterms:created>
  <dcterms:modified xsi:type="dcterms:W3CDTF">2021-10-28T13:03:19Z</dcterms:modified>
</cp:coreProperties>
</file>