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https://www.velvetjobs.com/job-descriptions/program-support-assistant</w:t>
        </w:r>
      </w:hyperlink>
    </w:p>
    <w:p>
      <w:pPr>
        <w:pStyle w:val="Heading1"/>
      </w:pPr>
      <w:bookmarkStart w:id="21" w:name="example-of-program-support-assistant-job-description"/>
      <w:r>
        <w:t xml:space="preserve">Example of Program Support Assistant Job Description</w:t>
      </w:r>
      <w:bookmarkEnd w:id="21"/>
    </w:p>
    <w:p>
      <w:pPr>
        <w:pStyle w:val="Compact"/>
      </w:pPr>
      <w:r>
        <w:t xml:space="preserve">Our company is looking for a program support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support-assistant"/>
      <w:r>
        <w:t xml:space="preserve">Responsibilities for program support assistant</w:t>
      </w:r>
      <w:bookmarkEnd w:id="22"/>
    </w:p>
    <w:p>
      <w:pPr>
        <w:pStyle w:val="Compact"/>
        <w:numPr>
          <w:numId w:val="1001"/>
          <w:ilvl w:val="0"/>
        </w:numPr>
      </w:pPr>
      <w:r>
        <w:t xml:space="preserve">Schedule/coordinate meetings, conferences, special events, appointments and travel arrangements</w:t>
      </w:r>
    </w:p>
    <w:p>
      <w:pPr>
        <w:pStyle w:val="Compact"/>
        <w:numPr>
          <w:numId w:val="1001"/>
          <w:ilvl w:val="0"/>
        </w:numPr>
      </w:pPr>
      <w:r>
        <w:t xml:space="preserve">Lead the planning and implementation of approximately 30 events annually serving a diverse range of engagement opportunities (e.g., Webinars, Pathways, Professional Development, Career, Golf Tournament, Tuition Drawing, and supporting campus partner events)</w:t>
      </w:r>
    </w:p>
    <w:p>
      <w:pPr>
        <w:pStyle w:val="Compact"/>
        <w:numPr>
          <w:numId w:val="1001"/>
          <w:ilvl w:val="0"/>
        </w:numPr>
      </w:pPr>
      <w:r>
        <w:t xml:space="preserve">Implement and evaluate activities, programs, and projects for Advancement engagement programs, in support of Alumni Relations, Advancement initiatives and University priorities</w:t>
      </w:r>
    </w:p>
    <w:p>
      <w:pPr>
        <w:pStyle w:val="Compact"/>
        <w:numPr>
          <w:numId w:val="1001"/>
          <w:ilvl w:val="0"/>
        </w:numPr>
      </w:pPr>
      <w:r>
        <w:t xml:space="preserve">Additional Event logistics</w:t>
      </w:r>
    </w:p>
    <w:p>
      <w:pPr>
        <w:pStyle w:val="Compact"/>
        <w:numPr>
          <w:numId w:val="1001"/>
          <w:ilvl w:val="0"/>
        </w:numPr>
      </w:pPr>
      <w:r>
        <w:t xml:space="preserve">Monitor registration sites for guest numbers</w:t>
      </w:r>
    </w:p>
    <w:p>
      <w:pPr>
        <w:pStyle w:val="Compact"/>
        <w:numPr>
          <w:numId w:val="1001"/>
          <w:ilvl w:val="0"/>
        </w:numPr>
      </w:pPr>
      <w:r>
        <w:t xml:space="preserve">Prep/gather event material</w:t>
      </w:r>
    </w:p>
    <w:p>
      <w:pPr>
        <w:pStyle w:val="Compact"/>
        <w:numPr>
          <w:numId w:val="1001"/>
          <w:ilvl w:val="0"/>
        </w:numPr>
      </w:pPr>
      <w:r>
        <w:t xml:space="preserve">Schedule and coordinate event space</w:t>
      </w:r>
    </w:p>
    <w:p>
      <w:pPr>
        <w:pStyle w:val="Compact"/>
        <w:numPr>
          <w:numId w:val="1001"/>
          <w:ilvl w:val="0"/>
        </w:numPr>
      </w:pPr>
      <w:r>
        <w:t xml:space="preserve">Produce customized reports for event or program</w:t>
      </w:r>
    </w:p>
    <w:p>
      <w:pPr>
        <w:pStyle w:val="Compact"/>
        <w:numPr>
          <w:numId w:val="1001"/>
          <w:ilvl w:val="0"/>
        </w:numPr>
      </w:pPr>
      <w:r>
        <w:t xml:space="preserve">Manage registration table and on-site staffing needs at event space</w:t>
      </w:r>
    </w:p>
    <w:p>
      <w:pPr>
        <w:pStyle w:val="Compact"/>
        <w:numPr>
          <w:numId w:val="1001"/>
          <w:ilvl w:val="0"/>
        </w:numPr>
      </w:pPr>
      <w:r>
        <w:t xml:space="preserve">Manage registration table and on-site staffing needs at events</w:t>
      </w:r>
    </w:p>
    <w:p>
      <w:pPr>
        <w:pStyle w:val="Heading2"/>
      </w:pPr>
      <w:bookmarkStart w:id="23" w:name="qualifications-for-program-support-assistant"/>
      <w:r>
        <w:t xml:space="preserve">Qualifications for program support assistant</w:t>
      </w:r>
      <w:bookmarkEnd w:id="23"/>
    </w:p>
    <w:p>
      <w:pPr>
        <w:pStyle w:val="Compact"/>
        <w:numPr>
          <w:numId w:val="1002"/>
          <w:ilvl w:val="0"/>
        </w:numPr>
      </w:pPr>
      <w:r>
        <w:t xml:space="preserve">Indicate the number of hours worked per week on work experience</w:t>
      </w:r>
    </w:p>
    <w:p>
      <w:pPr>
        <w:pStyle w:val="Compact"/>
        <w:numPr>
          <w:numId w:val="1002"/>
          <w:ilvl w:val="0"/>
        </w:numPr>
      </w:pPr>
      <w:r>
        <w:t xml:space="preserve">Copy of most recent SF-50 verifying your status as a current or past permanent Federal</w:t>
      </w:r>
    </w:p>
    <w:p>
      <w:pPr>
        <w:pStyle w:val="Compact"/>
        <w:numPr>
          <w:numId w:val="1002"/>
          <w:ilvl w:val="0"/>
        </w:numPr>
      </w:pPr>
      <w:r>
        <w:t xml:space="preserve">Must be a qualified typist (40 WPM)</w:t>
      </w:r>
    </w:p>
    <w:p>
      <w:pPr>
        <w:pStyle w:val="Compact"/>
        <w:numPr>
          <w:numId w:val="1002"/>
          <w:ilvl w:val="0"/>
        </w:numPr>
      </w:pPr>
      <w:r>
        <w:t xml:space="preserve">Santa Rosa, CA</w:t>
      </w:r>
    </w:p>
    <w:p>
      <w:pPr>
        <w:pStyle w:val="Compact"/>
        <w:numPr>
          <w:numId w:val="1002"/>
          <w:ilvl w:val="0"/>
        </w:numPr>
      </w:pPr>
      <w:r>
        <w:t xml:space="preserve">Must meet time-in-grade restrictions</w:t>
      </w:r>
    </w:p>
    <w:p>
      <w:pPr>
        <w:pStyle w:val="Compact"/>
        <w:numPr>
          <w:numId w:val="1002"/>
          <w:ilvl w:val="0"/>
        </w:numPr>
      </w:pPr>
      <w:r>
        <w:t xml:space="preserve">Bachelor's degree in a related Administrative, Business, Liberal Arts, or Social Sciences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suppor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suppor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2021-10-28T18:32:17Z</dcterms:created>
  <dcterms:modified xsi:type="dcterms:W3CDTF">2021-10-28T18:32:17Z</dcterms:modified>
</cp:coreProperties>
</file>