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https://www.velvetjobs.com/job-descriptions/program-specialist-senior</w:t>
        </w:r>
      </w:hyperlink>
    </w:p>
    <w:p>
      <w:pPr>
        <w:pStyle w:val="Heading1"/>
      </w:pPr>
      <w:bookmarkStart w:id="21" w:name="example-of-program-specialist-senior-job-description"/>
      <w:r>
        <w:t xml:space="preserve">Example of Program Specialist Senior Job Description</w:t>
      </w:r>
      <w:bookmarkEnd w:id="21"/>
    </w:p>
    <w:p>
      <w:pPr>
        <w:pStyle w:val="Compact"/>
      </w:pPr>
      <w:r>
        <w:t xml:space="preserve">Our growing company is looking for a program specialist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specialist-senior"/>
      <w:r>
        <w:t xml:space="preserve">Responsibilities for program specialist senior</w:t>
      </w:r>
      <w:bookmarkEnd w:id="22"/>
    </w:p>
    <w:p>
      <w:pPr>
        <w:pStyle w:val="Compact"/>
        <w:numPr>
          <w:numId w:val="1001"/>
          <w:ilvl w:val="0"/>
        </w:numPr>
      </w:pPr>
      <w:r>
        <w:t xml:space="preserve">Preparation of Design Review Information and coordination of meetings to demonstrate progress, challenges and resolution plans for tasking</w:t>
      </w:r>
    </w:p>
    <w:p>
      <w:pPr>
        <w:pStyle w:val="Compact"/>
        <w:numPr>
          <w:numId w:val="1001"/>
          <w:ilvl w:val="0"/>
        </w:numPr>
      </w:pPr>
      <w:r>
        <w:t xml:space="preserve">Preparation and review of documents to the Navy customer</w:t>
      </w:r>
    </w:p>
    <w:p>
      <w:pPr>
        <w:pStyle w:val="Compact"/>
        <w:numPr>
          <w:numId w:val="1001"/>
          <w:ilvl w:val="0"/>
        </w:numPr>
      </w:pPr>
      <w:r>
        <w:t xml:space="preserve">Present status briefs to Navy, SOSG and Electric Boat Management</w:t>
      </w:r>
    </w:p>
    <w:p>
      <w:pPr>
        <w:pStyle w:val="Compact"/>
        <w:numPr>
          <w:numId w:val="1001"/>
          <w:ilvl w:val="0"/>
        </w:numPr>
      </w:pPr>
      <w:r>
        <w:t xml:space="preserve">Work with technical and support departments to identify problems and develop corrective action plans, as required</w:t>
      </w:r>
    </w:p>
    <w:p>
      <w:pPr>
        <w:pStyle w:val="Compact"/>
        <w:numPr>
          <w:numId w:val="1001"/>
          <w:ilvl w:val="0"/>
        </w:numPr>
      </w:pPr>
      <w:r>
        <w:t xml:space="preserve">Maintain highest levels of customer satisfaction</w:t>
      </w:r>
    </w:p>
    <w:p>
      <w:pPr>
        <w:pStyle w:val="Compact"/>
        <w:numPr>
          <w:numId w:val="1001"/>
          <w:ilvl w:val="0"/>
        </w:numPr>
      </w:pPr>
      <w:r>
        <w:t xml:space="preserve">Work with CSO partners globally to resolve issue/risks and influence the overall project status of multiple deals to meet deliverables for timelines that are often very aggressive</w:t>
      </w:r>
    </w:p>
    <w:p>
      <w:pPr>
        <w:pStyle w:val="Compact"/>
        <w:numPr>
          <w:numId w:val="1001"/>
          <w:ilvl w:val="0"/>
        </w:numPr>
      </w:pPr>
      <w:r>
        <w:t xml:space="preserve">Ensure appropriate physical and logical separation plans are created and executed for all CSO functions to prepare for a deal’s closing</w:t>
      </w:r>
    </w:p>
    <w:p>
      <w:pPr>
        <w:pStyle w:val="Compact"/>
        <w:numPr>
          <w:numId w:val="1001"/>
          <w:ilvl w:val="0"/>
        </w:numPr>
      </w:pPr>
      <w:r>
        <w:t xml:space="preserve">Support many global divestitures and/or acquisitions from all lines of business and coordinate with subject matter experts to establish appropriate strategies for integration/separation and migration activities</w:t>
      </w:r>
    </w:p>
    <w:p>
      <w:pPr>
        <w:pStyle w:val="Compact"/>
        <w:numPr>
          <w:numId w:val="1001"/>
          <w:ilvl w:val="0"/>
        </w:numPr>
      </w:pPr>
      <w:r>
        <w:t xml:space="preserve">Taking ownership of assigned work streams from the broader project and being able to lead those initiatives and partner with the business to progress and complete required tasks</w:t>
      </w:r>
    </w:p>
    <w:p>
      <w:pPr>
        <w:pStyle w:val="Compact"/>
        <w:numPr>
          <w:numId w:val="1001"/>
          <w:ilvl w:val="0"/>
        </w:numPr>
      </w:pPr>
      <w:r>
        <w:t xml:space="preserve">Create and manage implementation project plans to meet target timelines</w:t>
      </w:r>
    </w:p>
    <w:p>
      <w:pPr>
        <w:pStyle w:val="Heading2"/>
      </w:pPr>
      <w:bookmarkStart w:id="23" w:name="qualifications-for-program-specialist-senior"/>
      <w:r>
        <w:t xml:space="preserve">Qualifications for program specialist senior</w:t>
      </w:r>
      <w:bookmarkEnd w:id="23"/>
    </w:p>
    <w:p>
      <w:pPr>
        <w:pStyle w:val="Compact"/>
        <w:numPr>
          <w:numId w:val="1002"/>
          <w:ilvl w:val="0"/>
        </w:numPr>
      </w:pPr>
      <w:r>
        <w:t xml:space="preserve">Candidate should have a technical knowledge of Manufacturing and risk management</w:t>
      </w:r>
    </w:p>
    <w:p>
      <w:pPr>
        <w:pStyle w:val="Compact"/>
        <w:numPr>
          <w:numId w:val="1002"/>
          <w:ilvl w:val="0"/>
        </w:numPr>
      </w:pPr>
      <w:r>
        <w:t xml:space="preserve">Ability to quickly do multiple tasks (create and present briefings, lead technical resolution meetings, risk mitigation, customer interactions &amp; mentoring)</w:t>
      </w:r>
    </w:p>
    <w:p>
      <w:pPr>
        <w:pStyle w:val="Compact"/>
        <w:numPr>
          <w:numId w:val="1002"/>
          <w:ilvl w:val="0"/>
        </w:numPr>
      </w:pPr>
      <w:r>
        <w:t xml:space="preserve">Ability to motivate teams and workforce in a positive manner and recognize the contributions of everyone on the team</w:t>
      </w:r>
    </w:p>
    <w:p>
      <w:pPr>
        <w:pStyle w:val="Compact"/>
        <w:numPr>
          <w:numId w:val="1002"/>
          <w:ilvl w:val="0"/>
        </w:numPr>
      </w:pPr>
      <w:r>
        <w:t xml:space="preserve">Must have ability to engage, dive in and proactively execute, resolve issues and improve performance taking initiative to make things better</w:t>
      </w:r>
    </w:p>
    <w:p>
      <w:pPr>
        <w:pStyle w:val="Compact"/>
        <w:numPr>
          <w:numId w:val="1002"/>
          <w:ilvl w:val="0"/>
        </w:numPr>
      </w:pPr>
      <w:r>
        <w:t xml:space="preserve">Methodology &amp; tools</w:t>
      </w:r>
    </w:p>
    <w:p>
      <w:pPr>
        <w:pStyle w:val="Compact"/>
        <w:numPr>
          <w:numId w:val="1002"/>
          <w:ilvl w:val="0"/>
        </w:numPr>
      </w:pPr>
      <w:r>
        <w:t xml:space="preserve">Must be bi-literate in Spanish or Portuguese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speciali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speciali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2021-10-28T13:35:32Z</dcterms:created>
  <dcterms:modified xsi:type="dcterms:W3CDTF">2021-10-28T13:35:32Z</dcterms:modified>
</cp:coreProperties>
</file>