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https://www.velvetjobs.com/job-descriptions/program-planning-analyst</w:t>
        </w:r>
      </w:hyperlink>
    </w:p>
    <w:p>
      <w:pPr>
        <w:pStyle w:val="Heading1"/>
      </w:pPr>
      <w:bookmarkStart w:id="21" w:name="example-of-program-planning-analyst-job-description"/>
      <w:r>
        <w:t xml:space="preserve">Example of Program Planning Analyst Job Description</w:t>
      </w:r>
      <w:bookmarkEnd w:id="21"/>
    </w:p>
    <w:p>
      <w:pPr>
        <w:pStyle w:val="Compact"/>
      </w:pPr>
      <w:r>
        <w:t xml:space="preserve">Our innovative and growing company is looking to fill the role of program planning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-planning-analyst"/>
      <w:r>
        <w:t xml:space="preserve">Responsibilities for program planning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manage and defend IT budgets for major and non-major investments</w:t>
      </w:r>
    </w:p>
    <w:p>
      <w:pPr>
        <w:pStyle w:val="Compact"/>
        <w:numPr>
          <w:numId w:val="1001"/>
          <w:ilvl w:val="0"/>
        </w:numPr>
      </w:pPr>
      <w:r>
        <w:t xml:space="preserve">Monitor / maintain Maintenance Repair and Overhaul (MRO)</w:t>
      </w:r>
    </w:p>
    <w:p>
      <w:pPr>
        <w:pStyle w:val="Compact"/>
        <w:numPr>
          <w:numId w:val="1001"/>
          <w:ilvl w:val="0"/>
        </w:numPr>
      </w:pPr>
      <w:r>
        <w:t xml:space="preserve">Supports proposal preparation</w:t>
      </w:r>
    </w:p>
    <w:p>
      <w:pPr>
        <w:pStyle w:val="Compact"/>
        <w:numPr>
          <w:numId w:val="1001"/>
          <w:ilvl w:val="0"/>
        </w:numPr>
      </w:pPr>
      <w:r>
        <w:t xml:space="preserve">Participates in formulating program plans and objectives for area of responsibility or program</w:t>
      </w:r>
    </w:p>
    <w:p>
      <w:pPr>
        <w:pStyle w:val="Compact"/>
        <w:numPr>
          <w:numId w:val="1001"/>
          <w:ilvl w:val="0"/>
        </w:numPr>
      </w:pPr>
      <w:r>
        <w:t xml:space="preserve">Leads the review and analysis of financial metric data (winsight, MPM, etc)</w:t>
      </w:r>
    </w:p>
    <w:p>
      <w:pPr>
        <w:pStyle w:val="Compact"/>
        <w:numPr>
          <w:numId w:val="1001"/>
          <w:ilvl w:val="0"/>
        </w:numPr>
      </w:pPr>
      <w:r>
        <w:t xml:space="preserve">Supports the review and update of End Item Shipping Schedules</w:t>
      </w:r>
    </w:p>
    <w:p>
      <w:pPr>
        <w:pStyle w:val="Compact"/>
        <w:numPr>
          <w:numId w:val="1001"/>
          <w:ilvl w:val="0"/>
        </w:numPr>
      </w:pPr>
      <w:r>
        <w:t xml:space="preserve">Participates in Program Management Reviews (PMR) as the lead for the assigned project</w:t>
      </w:r>
    </w:p>
    <w:p>
      <w:pPr>
        <w:pStyle w:val="Compact"/>
        <w:numPr>
          <w:numId w:val="1001"/>
          <w:ilvl w:val="0"/>
        </w:numPr>
      </w:pPr>
      <w:r>
        <w:t xml:space="preserve">Monitors adherence to program plans including schedule and risk management, resource planning, requirements management, and cash flow management, prepares and issues operational and program directives and controlling product configuration</w:t>
      </w:r>
    </w:p>
    <w:p>
      <w:pPr>
        <w:pStyle w:val="Compact"/>
        <w:numPr>
          <w:numId w:val="1001"/>
          <w:ilvl w:val="0"/>
        </w:numPr>
      </w:pPr>
      <w:r>
        <w:t xml:space="preserve">Develops and maintains a positive relationship with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Reviews and directs the performance of program functional task elements such as engineering, procurement, manufacturing, quality control, logistics, and administrative functions</w:t>
      </w:r>
    </w:p>
    <w:p>
      <w:pPr>
        <w:pStyle w:val="Heading2"/>
      </w:pPr>
      <w:bookmarkStart w:id="23" w:name="qualifications-for-program-planning-analyst"/>
      <w:r>
        <w:t xml:space="preserve">Qualifications for program planning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Earned Value Performance Management Concepts, preferred</w:t>
      </w:r>
    </w:p>
    <w:p>
      <w:pPr>
        <w:pStyle w:val="Compact"/>
        <w:numPr>
          <w:numId w:val="1002"/>
          <w:ilvl w:val="0"/>
        </w:numPr>
      </w:pPr>
      <w:r>
        <w:t xml:space="preserve">Bachelor's Degree from an accredited university in Finance, Accounting or a related discipline</w:t>
      </w:r>
    </w:p>
    <w:p>
      <w:pPr>
        <w:pStyle w:val="Compact"/>
        <w:numPr>
          <w:numId w:val="1002"/>
          <w:ilvl w:val="0"/>
        </w:numPr>
      </w:pPr>
      <w:r>
        <w:t xml:space="preserve">The ability to obtain and maintain an active DOD clearance an program access</w:t>
      </w:r>
    </w:p>
    <w:p>
      <w:pPr>
        <w:pStyle w:val="Compact"/>
        <w:numPr>
          <w:numId w:val="1002"/>
          <w:ilvl w:val="0"/>
        </w:numPr>
      </w:pPr>
      <w:r>
        <w:t xml:space="preserve">Knowledge of DoD financial management regulations</w:t>
      </w:r>
    </w:p>
    <w:p>
      <w:pPr>
        <w:pStyle w:val="Compact"/>
        <w:numPr>
          <w:numId w:val="1002"/>
          <w:ilvl w:val="0"/>
        </w:numPr>
      </w:pPr>
      <w:r>
        <w:t xml:space="preserve">Current, active US Secret level security clearance is required with the ability to obtain SAP clearance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Management, Industrial Engineering, Finance, Operations Management, Mathematics, Computer Science or related field with 10 years' related professional experience -OR - a Master's degree with 8 years' related professional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plann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plann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2021-10-28T13:33:07Z</dcterms:created>
  <dcterms:modified xsi:type="dcterms:W3CDTF">2021-10-28T13:33:07Z</dcterms:modified>
</cp:coreProperties>
</file>