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https://www.velvetjobs.com/job-descriptions/program-manager-tech</w:t>
        </w:r>
      </w:hyperlink>
    </w:p>
    <w:p>
      <w:pPr>
        <w:pStyle w:val="Heading1"/>
      </w:pPr>
      <w:bookmarkStart w:id="21" w:name="example-of-program-manager-tech-job-description"/>
      <w:r>
        <w:t xml:space="preserve">Example of Program Manager Tech Job Description</w:t>
      </w:r>
      <w:bookmarkEnd w:id="21"/>
    </w:p>
    <w:p>
      <w:pPr>
        <w:pStyle w:val="Compact"/>
      </w:pPr>
      <w:r>
        <w:t xml:space="preserve">Our company is growing rapidly and is looking to fill the role of program manager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manager-tech"/>
      <w:r>
        <w:t xml:space="preserve">Responsibilities for program manager tech</w:t>
      </w:r>
      <w:bookmarkEnd w:id="22"/>
    </w:p>
    <w:p>
      <w:pPr>
        <w:pStyle w:val="Compact"/>
        <w:numPr>
          <w:numId w:val="1001"/>
          <w:ilvl w:val="0"/>
        </w:numPr>
      </w:pPr>
      <w:r>
        <w:t xml:space="preserve">Design and implement a program for technology to preform strategy cycle management</w:t>
      </w:r>
    </w:p>
    <w:p>
      <w:pPr>
        <w:pStyle w:val="Compact"/>
        <w:numPr>
          <w:numId w:val="1001"/>
          <w:ilvl w:val="0"/>
        </w:numPr>
      </w:pPr>
      <w:r>
        <w:t xml:space="preserve">You will be the primary point of escalation for customers, stakeholders, and will develop mitigation plans</w:t>
      </w:r>
    </w:p>
    <w:p>
      <w:pPr>
        <w:pStyle w:val="Compact"/>
        <w:numPr>
          <w:numId w:val="1001"/>
          <w:ilvl w:val="0"/>
        </w:numPr>
      </w:pPr>
      <w:r>
        <w:t xml:space="preserve">You will own communications back to customers and stakeholders</w:t>
      </w:r>
    </w:p>
    <w:p>
      <w:pPr>
        <w:pStyle w:val="Compact"/>
        <w:numPr>
          <w:numId w:val="1001"/>
          <w:ilvl w:val="0"/>
        </w:numPr>
      </w:pPr>
      <w:r>
        <w:t xml:space="preserve">You will be responsible for providing portfolio level resource forecasting and demand allocation to impacted partners in the field/support organizations</w:t>
      </w:r>
    </w:p>
    <w:p>
      <w:pPr>
        <w:pStyle w:val="Compact"/>
        <w:numPr>
          <w:numId w:val="1001"/>
          <w:ilvl w:val="0"/>
        </w:numPr>
      </w:pPr>
      <w:r>
        <w:t xml:space="preserve">Administer and address program requests and inquiries from both internal and external customers</w:t>
      </w:r>
    </w:p>
    <w:p>
      <w:pPr>
        <w:pStyle w:val="Compact"/>
        <w:numPr>
          <w:numId w:val="1001"/>
          <w:ilvl w:val="0"/>
        </w:numPr>
      </w:pPr>
      <w:r>
        <w:t xml:space="preserve">Support all ongoing program communications</w:t>
      </w:r>
    </w:p>
    <w:p>
      <w:pPr>
        <w:pStyle w:val="Compact"/>
        <w:numPr>
          <w:numId w:val="1001"/>
          <w:ilvl w:val="0"/>
        </w:numPr>
      </w:pPr>
      <w:r>
        <w:t xml:space="preserve">Support planning and logistics for events both online and onsite</w:t>
      </w:r>
    </w:p>
    <w:p>
      <w:pPr>
        <w:pStyle w:val="Compact"/>
        <w:numPr>
          <w:numId w:val="1001"/>
          <w:ilvl w:val="0"/>
        </w:numPr>
      </w:pPr>
      <w:r>
        <w:t xml:space="preserve">Support program requirements scrub, communications, and follow-up</w:t>
      </w:r>
    </w:p>
    <w:p>
      <w:pPr>
        <w:pStyle w:val="Compact"/>
        <w:numPr>
          <w:numId w:val="1001"/>
          <w:ilvl w:val="0"/>
        </w:numPr>
      </w:pPr>
      <w:r>
        <w:t xml:space="preserve">Report and maintain metrics</w:t>
      </w:r>
    </w:p>
    <w:p>
      <w:pPr>
        <w:pStyle w:val="Compact"/>
        <w:numPr>
          <w:numId w:val="1001"/>
          <w:ilvl w:val="0"/>
        </w:numPr>
      </w:pPr>
      <w:r>
        <w:t xml:space="preserve">Support all supplier relationship management efforts</w:t>
      </w:r>
    </w:p>
    <w:p>
      <w:pPr>
        <w:pStyle w:val="Heading2"/>
      </w:pPr>
      <w:bookmarkStart w:id="23" w:name="qualifications-for-program-manager-tech"/>
      <w:r>
        <w:t xml:space="preserve">Qualifications for program manager tech</w:t>
      </w:r>
      <w:bookmarkEnd w:id="23"/>
    </w:p>
    <w:p>
      <w:pPr>
        <w:pStyle w:val="Compact"/>
        <w:numPr>
          <w:numId w:val="1002"/>
          <w:ilvl w:val="0"/>
        </w:numPr>
      </w:pPr>
      <w:r>
        <w:t xml:space="preserve">Requires financial acumen in terms of representing project/program financials using internal tools as necessary</w:t>
      </w:r>
    </w:p>
    <w:p>
      <w:pPr>
        <w:pStyle w:val="Compact"/>
        <w:numPr>
          <w:numId w:val="1002"/>
          <w:ilvl w:val="0"/>
        </w:numPr>
      </w:pPr>
      <w:r>
        <w:t xml:space="preserve">The ability to work in a multi-studio environment</w:t>
      </w:r>
    </w:p>
    <w:p>
      <w:pPr>
        <w:pStyle w:val="Compact"/>
        <w:numPr>
          <w:numId w:val="1002"/>
          <w:ilvl w:val="0"/>
        </w:numPr>
      </w:pPr>
      <w:r>
        <w:t xml:space="preserve">Be a process architect</w:t>
      </w:r>
    </w:p>
    <w:p>
      <w:pPr>
        <w:pStyle w:val="Compact"/>
        <w:numPr>
          <w:numId w:val="1002"/>
          <w:ilvl w:val="0"/>
        </w:numPr>
      </w:pPr>
      <w:r>
        <w:t xml:space="preserve">Bachelor's or a Master’s Degree in related field</w:t>
      </w:r>
    </w:p>
    <w:p>
      <w:pPr>
        <w:pStyle w:val="Compact"/>
        <w:numPr>
          <w:numId w:val="1002"/>
          <w:ilvl w:val="0"/>
        </w:numPr>
      </w:pPr>
      <w:r>
        <w:t xml:space="preserve">Demonstrated ability to navigate a large and global IT/e-commerce enterprise, and manage ambiguity with minimal disruption to portfolio or project priorities</w:t>
      </w:r>
    </w:p>
    <w:p>
      <w:pPr>
        <w:pStyle w:val="Compact"/>
        <w:numPr>
          <w:numId w:val="1002"/>
          <w:ilvl w:val="0"/>
        </w:numPr>
      </w:pPr>
      <w:r>
        <w:t xml:space="preserve">Ability to influence, negotiate and prioritize projects across the portfolio to effectively plan for most optimal delivery outcomes and timing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