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https://www.velvetjobs.com/job-descriptions/program-manager-global</w:t>
        </w:r>
      </w:hyperlink>
    </w:p>
    <w:p>
      <w:pPr>
        <w:pStyle w:val="Heading1"/>
      </w:pPr>
      <w:bookmarkStart w:id="21" w:name="example-of-program-manager-global-job-description"/>
      <w:r>
        <w:t xml:space="preserve">Example of Program Manager, Global Job Description</w:t>
      </w:r>
      <w:bookmarkEnd w:id="21"/>
    </w:p>
    <w:p>
      <w:pPr>
        <w:pStyle w:val="Compact"/>
      </w:pPr>
      <w:r>
        <w:t xml:space="preserve">Our company is searching for experienced candidates for the position of program manager, global.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manager-global"/>
      <w:r>
        <w:t xml:space="preserve">Responsibilities for program manager, global</w:t>
      </w:r>
      <w:bookmarkEnd w:id="22"/>
    </w:p>
    <w:p>
      <w:pPr>
        <w:pStyle w:val="Compact"/>
        <w:numPr>
          <w:numId w:val="1001"/>
          <w:ilvl w:val="0"/>
        </w:numPr>
      </w:pPr>
      <w:r>
        <w:t xml:space="preserve">Support to build up to three Centers of Design which serves as Global Design Hubs to educate and deliver creative work for a consistent brand appearance worldwide</w:t>
      </w:r>
    </w:p>
    <w:p>
      <w:pPr>
        <w:pStyle w:val="Compact"/>
        <w:numPr>
          <w:numId w:val="1001"/>
          <w:ilvl w:val="0"/>
        </w:numPr>
      </w:pPr>
      <w:r>
        <w:t xml:space="preserve">Cooperate with the Global Marketing Platforms and Global Digital teams to enable appropriate solutions for different BCG entities' go-to-market strategies</w:t>
      </w:r>
    </w:p>
    <w:p>
      <w:pPr>
        <w:pStyle w:val="Compact"/>
        <w:numPr>
          <w:numId w:val="1001"/>
          <w:ilvl w:val="0"/>
        </w:numPr>
      </w:pPr>
      <w:r>
        <w:t xml:space="preserve">Primary owner of global programs for multiple OEC accounts</w:t>
      </w:r>
    </w:p>
    <w:p>
      <w:pPr>
        <w:pStyle w:val="Compact"/>
        <w:numPr>
          <w:numId w:val="1001"/>
          <w:ilvl w:val="0"/>
        </w:numPr>
      </w:pPr>
      <w:r>
        <w:t xml:space="preserve">Proactively seek and make known the Voice of the Customer (VoC) across front lines and ensure improvements / initiatives as allowed by commercial agreements are adopted by the regional OEC teams</w:t>
      </w:r>
    </w:p>
    <w:p>
      <w:pPr>
        <w:pStyle w:val="Compact"/>
        <w:numPr>
          <w:numId w:val="1001"/>
          <w:ilvl w:val="0"/>
        </w:numPr>
      </w:pPr>
      <w:r>
        <w:t xml:space="preserve">Establish deep understanding of contract language and translate to specific deliverables operationally and/or electronically such that commitments are understood and correctly executed throughout the OEC global network and across relevant functional units within DGF</w:t>
      </w:r>
    </w:p>
    <w:p>
      <w:pPr>
        <w:pStyle w:val="Compact"/>
        <w:numPr>
          <w:numId w:val="1001"/>
          <w:ilvl w:val="0"/>
        </w:numPr>
      </w:pPr>
      <w:r>
        <w:t xml:space="preserve">Lead measurement efforts to monitor global compliance to customer commitments</w:t>
      </w:r>
    </w:p>
    <w:p>
      <w:pPr>
        <w:pStyle w:val="Compact"/>
        <w:numPr>
          <w:numId w:val="1001"/>
          <w:ilvl w:val="0"/>
        </w:numPr>
      </w:pPr>
      <w:r>
        <w:t xml:space="preserve">Overall ownership of data, data integrity, and reporting for customers managed</w:t>
      </w:r>
    </w:p>
    <w:p>
      <w:pPr>
        <w:pStyle w:val="Compact"/>
        <w:numPr>
          <w:numId w:val="1001"/>
          <w:ilvl w:val="0"/>
        </w:numPr>
      </w:pPr>
      <w:r>
        <w:t xml:space="preserve">Present global weekly / monthly / quarterly / annual performance results to customers and internal stakeholders</w:t>
      </w:r>
    </w:p>
    <w:p>
      <w:pPr>
        <w:pStyle w:val="Compact"/>
        <w:numPr>
          <w:numId w:val="1001"/>
          <w:ilvl w:val="0"/>
        </w:numPr>
      </w:pPr>
      <w:r>
        <w:t xml:space="preserve">Over-communicate program requirements globally through the regional OEC leads</w:t>
      </w:r>
    </w:p>
    <w:p>
      <w:pPr>
        <w:pStyle w:val="Compact"/>
        <w:numPr>
          <w:numId w:val="1001"/>
          <w:ilvl w:val="0"/>
        </w:numPr>
      </w:pPr>
      <w:r>
        <w:t xml:space="preserve">Establish deep and effective relationships with regional OEC leads and teams, with internal parties including management, and with the customers at all levels</w:t>
      </w:r>
    </w:p>
    <w:p>
      <w:pPr>
        <w:pStyle w:val="Heading2"/>
      </w:pPr>
      <w:bookmarkStart w:id="23" w:name="qualifications-for-program-manager-global"/>
      <w:r>
        <w:t xml:space="preserve">Qualifications for program manager, global</w:t>
      </w:r>
      <w:bookmarkEnd w:id="23"/>
    </w:p>
    <w:p>
      <w:pPr>
        <w:pStyle w:val="Compact"/>
        <w:numPr>
          <w:numId w:val="1002"/>
          <w:ilvl w:val="0"/>
        </w:numPr>
      </w:pPr>
      <w:r>
        <w:t xml:space="preserve">Experience with R or Python/another scripting language</w:t>
      </w:r>
    </w:p>
    <w:p>
      <w:pPr>
        <w:pStyle w:val="Compact"/>
        <w:numPr>
          <w:numId w:val="1002"/>
          <w:ilvl w:val="0"/>
        </w:numPr>
      </w:pPr>
      <w:r>
        <w:t xml:space="preserve">7+ years of experience in project management roles</w:t>
      </w:r>
    </w:p>
    <w:p>
      <w:pPr>
        <w:pStyle w:val="Compact"/>
        <w:numPr>
          <w:numId w:val="1002"/>
          <w:ilvl w:val="0"/>
        </w:numPr>
      </w:pPr>
      <w:r>
        <w:t xml:space="preserve">5+ years of experience with customer support operations and/or contracts management</w:t>
      </w:r>
    </w:p>
    <w:p>
      <w:pPr>
        <w:pStyle w:val="Compact"/>
        <w:numPr>
          <w:numId w:val="1002"/>
          <w:ilvl w:val="0"/>
        </w:numPr>
      </w:pPr>
      <w:r>
        <w:t xml:space="preserve">Experience with customer support center deployments (ramp up &amp; ramp downs) activities</w:t>
      </w:r>
    </w:p>
    <w:p>
      <w:pPr>
        <w:pStyle w:val="Compact"/>
        <w:numPr>
          <w:numId w:val="1002"/>
          <w:ilvl w:val="0"/>
        </w:numPr>
      </w:pPr>
      <w:r>
        <w:t xml:space="preserve">7+ years progressive experience in a corporate environment</w:t>
      </w:r>
    </w:p>
    <w:p>
      <w:pPr>
        <w:pStyle w:val="Compact"/>
        <w:numPr>
          <w:numId w:val="1002"/>
          <w:ilvl w:val="0"/>
        </w:numPr>
      </w:pPr>
      <w:r>
        <w:t xml:space="preserve">4+ years of experience in assignee services, expatriate compensation management and/or tax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nager-glob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nager-glob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2021-10-28T18:29:54Z</dcterms:created>
  <dcterms:modified xsi:type="dcterms:W3CDTF">2021-10-28T18:29:54Z</dcterms:modified>
</cp:coreProperties>
</file>