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https://www.velvetjobs.com/job-descriptions/program-manager-global</w:t>
        </w:r>
      </w:hyperlink>
    </w:p>
    <w:p>
      <w:pPr>
        <w:pStyle w:val="Heading1"/>
      </w:pPr>
      <w:bookmarkStart w:id="21" w:name="example-of-program-manager-global-job-description"/>
      <w:r>
        <w:t xml:space="preserve">Example of Program Manager, Global Job Description</w:t>
      </w:r>
      <w:bookmarkEnd w:id="21"/>
    </w:p>
    <w:p>
      <w:pPr>
        <w:pStyle w:val="Compact"/>
      </w:pPr>
      <w:r>
        <w:t xml:space="preserve">Our company is looking for a program manager, global.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gram-manager-global"/>
      <w:r>
        <w:t xml:space="preserve">Responsibilities for program manager, global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process expertise in Vignate, Italy and EMEA as required</w:t>
      </w:r>
    </w:p>
    <w:p>
      <w:pPr>
        <w:pStyle w:val="Compact"/>
        <w:numPr>
          <w:numId w:val="1001"/>
          <w:ilvl w:val="0"/>
        </w:numPr>
      </w:pPr>
      <w:r>
        <w:t xml:space="preserve">Actively manage project plans and deliverables the 9 knowledge areas of Project Management (PMI)</w:t>
      </w:r>
    </w:p>
    <w:p>
      <w:pPr>
        <w:pStyle w:val="Compact"/>
        <w:numPr>
          <w:numId w:val="1001"/>
          <w:ilvl w:val="0"/>
        </w:numPr>
      </w:pPr>
      <w:r>
        <w:t xml:space="preserve">Mechanical and Electronics Engineering</w:t>
      </w:r>
    </w:p>
    <w:p>
      <w:pPr>
        <w:pStyle w:val="Compact"/>
        <w:numPr>
          <w:numId w:val="1001"/>
          <w:ilvl w:val="0"/>
        </w:numPr>
      </w:pPr>
      <w:r>
        <w:t xml:space="preserve">External Compliance Auditors</w:t>
      </w:r>
    </w:p>
    <w:p>
      <w:pPr>
        <w:pStyle w:val="Compact"/>
        <w:numPr>
          <w:numId w:val="1001"/>
          <w:ilvl w:val="0"/>
        </w:numPr>
      </w:pPr>
      <w:r>
        <w:t xml:space="preserve">External Certification Labs</w:t>
      </w:r>
    </w:p>
    <w:p>
      <w:pPr>
        <w:pStyle w:val="Compact"/>
        <w:numPr>
          <w:numId w:val="1001"/>
          <w:ilvl w:val="0"/>
        </w:numPr>
      </w:pPr>
      <w:r>
        <w:t xml:space="preserve">Lead the identification and implementation of materials, labor, working capital, and logistics cost reduction opportunities</w:t>
      </w:r>
    </w:p>
    <w:p>
      <w:pPr>
        <w:pStyle w:val="Compact"/>
        <w:numPr>
          <w:numId w:val="1001"/>
          <w:ilvl w:val="0"/>
        </w:numPr>
      </w:pPr>
      <w:r>
        <w:t xml:space="preserve">Enable decision making by coordinating multi-site operational issues that fall outside the scope of a single-site program manager</w:t>
      </w:r>
    </w:p>
    <w:p>
      <w:pPr>
        <w:pStyle w:val="Compact"/>
        <w:numPr>
          <w:numId w:val="1001"/>
          <w:ilvl w:val="0"/>
        </w:numPr>
      </w:pPr>
      <w:r>
        <w:t xml:space="preserve">Responds to all inquiries regarding project/program status</w:t>
      </w:r>
    </w:p>
    <w:p>
      <w:pPr>
        <w:pStyle w:val="Compact"/>
        <w:numPr>
          <w:numId w:val="1001"/>
          <w:ilvl w:val="0"/>
        </w:numPr>
      </w:pPr>
      <w:r>
        <w:t xml:space="preserve">Prepares and maintains all program status reports and schedules</w:t>
      </w:r>
    </w:p>
    <w:p>
      <w:pPr>
        <w:pStyle w:val="Compact"/>
        <w:numPr>
          <w:numId w:val="1001"/>
          <w:ilvl w:val="0"/>
        </w:numPr>
      </w:pPr>
      <w:r>
        <w:t xml:space="preserve">Coordinate and conduct in-person training events in NA, EMEA and AP regions prior to, and post project go-live</w:t>
      </w:r>
    </w:p>
    <w:p>
      <w:pPr>
        <w:pStyle w:val="Heading2"/>
      </w:pPr>
      <w:bookmarkStart w:id="23" w:name="qualifications-for-program-manager-global"/>
      <w:r>
        <w:t xml:space="preserve">Qualifications for program manager, global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understand the Communications and key partner team’s complex and geographic needs</w:t>
      </w:r>
    </w:p>
    <w:p>
      <w:pPr>
        <w:pStyle w:val="Compact"/>
        <w:numPr>
          <w:numId w:val="1002"/>
          <w:ilvl w:val="0"/>
        </w:numPr>
      </w:pPr>
      <w:r>
        <w:t xml:space="preserve">Demonstrate a high level of interpersonal skills and ability to accommodate working styles and perspectives of diverse individuals</w:t>
      </w:r>
    </w:p>
    <w:p>
      <w:pPr>
        <w:pStyle w:val="Compact"/>
        <w:numPr>
          <w:numId w:val="1002"/>
          <w:ilvl w:val="0"/>
        </w:numPr>
      </w:pPr>
      <w:r>
        <w:t xml:space="preserve">Bachelor’s Degree required with preferred emphasis in engineering, technology, supply chain management, information systems</w:t>
      </w:r>
    </w:p>
    <w:p>
      <w:pPr>
        <w:pStyle w:val="Compact"/>
        <w:numPr>
          <w:numId w:val="1002"/>
          <w:ilvl w:val="0"/>
        </w:numPr>
      </w:pPr>
      <w:r>
        <w:t xml:space="preserve">Knowledge and experiences with lean and Continuous improvement methodologies</w:t>
      </w:r>
    </w:p>
    <w:p>
      <w:pPr>
        <w:pStyle w:val="Compact"/>
        <w:numPr>
          <w:numId w:val="1002"/>
          <w:ilvl w:val="0"/>
        </w:numPr>
      </w:pPr>
      <w:r>
        <w:t xml:space="preserve">Ability to influence without authority and lead cross functional and global teams</w:t>
      </w:r>
    </w:p>
    <w:p>
      <w:pPr>
        <w:pStyle w:val="Compact"/>
        <w:numPr>
          <w:numId w:val="1002"/>
          <w:ilvl w:val="0"/>
        </w:numPr>
      </w:pPr>
      <w:r>
        <w:t xml:space="preserve">Financial and business analytics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manager-glob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manager-glob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2021-10-28T13:16:42Z</dcterms:created>
  <dcterms:modified xsi:type="dcterms:W3CDTF">2021-10-28T13:16:42Z</dcterms:modified>
</cp:coreProperties>
</file>