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https://www.velvetjobs.com/job-descriptions/program-manager-digital</w:t>
        </w:r>
      </w:hyperlink>
    </w:p>
    <w:p>
      <w:pPr>
        <w:pStyle w:val="Heading1"/>
      </w:pPr>
      <w:bookmarkStart w:id="21" w:name="example-of-program-manager-digital-job-description"/>
      <w:r>
        <w:t xml:space="preserve">Example of Program Manager, Digital Job Description</w:t>
      </w:r>
      <w:bookmarkEnd w:id="21"/>
    </w:p>
    <w:p>
      <w:pPr>
        <w:pStyle w:val="Compact"/>
      </w:pPr>
      <w:r>
        <w:t xml:space="preserve">Our company is searching for experienced candidates for the position of program manager, digital.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gram-manager-digital"/>
      <w:r>
        <w:t xml:space="preserve">Responsibilities for program manager, digital</w:t>
      </w:r>
      <w:bookmarkEnd w:id="22"/>
    </w:p>
    <w:p>
      <w:pPr>
        <w:pStyle w:val="Compact"/>
        <w:numPr>
          <w:numId w:val="1001"/>
          <w:ilvl w:val="0"/>
        </w:numPr>
      </w:pPr>
      <w:r>
        <w:t xml:space="preserve">Management and Oversight for all Project Managers within the Payments Program</w:t>
      </w:r>
    </w:p>
    <w:p>
      <w:pPr>
        <w:pStyle w:val="Compact"/>
        <w:numPr>
          <w:numId w:val="1001"/>
          <w:ilvl w:val="0"/>
        </w:numPr>
      </w:pPr>
      <w:r>
        <w:t xml:space="preserve">Plan Management, Issue tracking, escalation, and impact quantification</w:t>
      </w:r>
    </w:p>
    <w:p>
      <w:pPr>
        <w:pStyle w:val="Compact"/>
        <w:numPr>
          <w:numId w:val="1001"/>
          <w:ilvl w:val="0"/>
        </w:numPr>
      </w:pPr>
      <w:r>
        <w:t xml:space="preserve">Governance for the Payment Platform and Relationship Management for all Payments stakeholders inside Digital and across CCB</w:t>
      </w:r>
    </w:p>
    <w:p>
      <w:pPr>
        <w:pStyle w:val="Compact"/>
        <w:numPr>
          <w:numId w:val="1001"/>
          <w:ilvl w:val="0"/>
        </w:numPr>
      </w:pPr>
      <w:r>
        <w:t xml:space="preserve">Understand how and when to apply “digital” to solve business needs</w:t>
      </w:r>
    </w:p>
    <w:p>
      <w:pPr>
        <w:pStyle w:val="Compact"/>
        <w:numPr>
          <w:numId w:val="1001"/>
          <w:ilvl w:val="0"/>
        </w:numPr>
      </w:pPr>
      <w:r>
        <w:t xml:space="preserve">Communicate and maintain relationships with segment representatives, digital and IT partners</w:t>
      </w:r>
    </w:p>
    <w:p>
      <w:pPr>
        <w:pStyle w:val="Compact"/>
        <w:numPr>
          <w:numId w:val="1001"/>
          <w:ilvl w:val="0"/>
        </w:numPr>
      </w:pPr>
      <w:r>
        <w:t xml:space="preserve">Facilitate annual strategic planning to digitally support the segment goals</w:t>
      </w:r>
    </w:p>
    <w:p>
      <w:pPr>
        <w:pStyle w:val="Compact"/>
        <w:numPr>
          <w:numId w:val="1001"/>
          <w:ilvl w:val="0"/>
        </w:numPr>
      </w:pPr>
      <w:r>
        <w:t xml:space="preserve">Manage the overall departmental project budgets</w:t>
      </w:r>
    </w:p>
    <w:p>
      <w:pPr>
        <w:pStyle w:val="Compact"/>
        <w:numPr>
          <w:numId w:val="1001"/>
          <w:ilvl w:val="0"/>
        </w:numPr>
      </w:pPr>
      <w:r>
        <w:t xml:space="preserve">Drive team work and collaboration throughout the portfolio</w:t>
      </w:r>
    </w:p>
    <w:p>
      <w:pPr>
        <w:pStyle w:val="Compact"/>
        <w:numPr>
          <w:numId w:val="1001"/>
          <w:ilvl w:val="0"/>
        </w:numPr>
      </w:pPr>
      <w:r>
        <w:t xml:space="preserve">Provide leadership support on complex projects/programs from design and development to production</w:t>
      </w:r>
    </w:p>
    <w:p>
      <w:pPr>
        <w:pStyle w:val="Compact"/>
        <w:numPr>
          <w:numId w:val="1001"/>
          <w:ilvl w:val="0"/>
        </w:numPr>
      </w:pPr>
      <w:r>
        <w:t xml:space="preserve">Monitor and control program by creating and monitoring reporting that bring visibility to risks, issues, assumptions, and dependencies</w:t>
      </w:r>
    </w:p>
    <w:p>
      <w:pPr>
        <w:pStyle w:val="Heading2"/>
      </w:pPr>
      <w:bookmarkStart w:id="23" w:name="qualifications-for-program-manager-digital"/>
      <w:r>
        <w:t xml:space="preserve">Qualifications for program manager, digital</w:t>
      </w:r>
      <w:bookmarkEnd w:id="23"/>
    </w:p>
    <w:p>
      <w:pPr>
        <w:pStyle w:val="Compact"/>
        <w:numPr>
          <w:numId w:val="1002"/>
          <w:ilvl w:val="0"/>
        </w:numPr>
      </w:pPr>
      <w:r>
        <w:t xml:space="preserve">Proven ability to produce high levels of customer satisfaction in an external and internal client based, product support environment</w:t>
      </w:r>
    </w:p>
    <w:p>
      <w:pPr>
        <w:pStyle w:val="Compact"/>
        <w:numPr>
          <w:numId w:val="1002"/>
          <w:ilvl w:val="0"/>
        </w:numPr>
      </w:pPr>
      <w:r>
        <w:t xml:space="preserve">Prince 2 or MSP qualified</w:t>
      </w:r>
    </w:p>
    <w:p>
      <w:pPr>
        <w:pStyle w:val="Compact"/>
        <w:numPr>
          <w:numId w:val="1002"/>
          <w:ilvl w:val="0"/>
        </w:numPr>
      </w:pPr>
      <w:r>
        <w:t xml:space="preserve">Ability to work independently, with little guidance, thrive in a team environment</w:t>
      </w:r>
    </w:p>
    <w:p>
      <w:pPr>
        <w:pStyle w:val="Compact"/>
        <w:numPr>
          <w:numId w:val="1002"/>
          <w:ilvl w:val="0"/>
        </w:numPr>
      </w:pPr>
      <w:r>
        <w:t xml:space="preserve">Solid and demonstrable comprehension of Web-based and Mobile platforms that specialize in Payment Processing and Money Movement</w:t>
      </w:r>
    </w:p>
    <w:p>
      <w:pPr>
        <w:pStyle w:val="Compact"/>
        <w:numPr>
          <w:numId w:val="1002"/>
          <w:ilvl w:val="0"/>
        </w:numPr>
      </w:pPr>
      <w:r>
        <w:t xml:space="preserve">Strong Background in SDLC/PDLC methodology, Agile preferred</w:t>
      </w:r>
    </w:p>
    <w:p>
      <w:pPr>
        <w:pStyle w:val="Compact"/>
        <w:numPr>
          <w:numId w:val="1002"/>
          <w:ilvl w:val="0"/>
        </w:numPr>
      </w:pPr>
      <w:r>
        <w:t xml:space="preserve">Familiarity with Project Management Tools (Clarity, PPL, Jira, Sharepoint)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manager-digit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manager-digit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2021-10-28T13:02:54Z</dcterms:created>
  <dcterms:modified xsi:type="dcterms:W3CDTF">2021-10-28T13:02:54Z</dcterms:modified>
</cp:coreProperties>
</file>