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https://www.velvetjobs.com/job-descriptions/program-management</w:t>
        </w:r>
      </w:hyperlink>
    </w:p>
    <w:p>
      <w:pPr>
        <w:pStyle w:val="Heading1"/>
      </w:pPr>
      <w:bookmarkStart w:id="21" w:name="example-of-program-management-job-description"/>
      <w:r>
        <w:t xml:space="preserve">Example of Program Management Job Description</w:t>
      </w:r>
      <w:bookmarkEnd w:id="21"/>
    </w:p>
    <w:p>
      <w:pPr>
        <w:pStyle w:val="Compact"/>
      </w:pPr>
      <w:r>
        <w:t xml:space="preserve">Our company is growing rapidly and is looking to fill the role of program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gram-management"/>
      <w:r>
        <w:t xml:space="preserve">Responsibilities for program management</w:t>
      </w:r>
      <w:bookmarkEnd w:id="22"/>
    </w:p>
    <w:p>
      <w:pPr>
        <w:pStyle w:val="Compact"/>
        <w:numPr>
          <w:numId w:val="1001"/>
          <w:ilvl w:val="0"/>
        </w:numPr>
      </w:pPr>
      <w:r>
        <w:t xml:space="preserve">Facilitates and/or manages the development of the program definition (scope and deliverables)</w:t>
      </w:r>
    </w:p>
    <w:p>
      <w:pPr>
        <w:pStyle w:val="Compact"/>
        <w:numPr>
          <w:numId w:val="1001"/>
          <w:ilvl w:val="0"/>
        </w:numPr>
      </w:pPr>
      <w:r>
        <w:t xml:space="preserve">Reviews management artefacts (including but not limited to PMA, Business Case, Risk Assessments, PMF/LgPMG Artefacts, ) and ensure the project/program is structured for success</w:t>
      </w:r>
    </w:p>
    <w:p>
      <w:pPr>
        <w:pStyle w:val="Compact"/>
        <w:numPr>
          <w:numId w:val="1001"/>
          <w:ilvl w:val="0"/>
        </w:numPr>
      </w:pPr>
      <w:r>
        <w:t xml:space="preserve">Develops program management reporting for senior management/executives contributing to management reporting across all transformational and major programs</w:t>
      </w:r>
    </w:p>
    <w:p>
      <w:pPr>
        <w:pStyle w:val="Compact"/>
        <w:numPr>
          <w:numId w:val="1001"/>
          <w:ilvl w:val="0"/>
        </w:numPr>
      </w:pPr>
      <w:r>
        <w:t xml:space="preserve">Resolves complex issues, conflicts, acts as point of escalation and engages executive level where required</w:t>
      </w:r>
    </w:p>
    <w:p>
      <w:pPr>
        <w:pStyle w:val="Compact"/>
        <w:numPr>
          <w:numId w:val="1001"/>
          <w:ilvl w:val="0"/>
        </w:numPr>
      </w:pPr>
      <w:r>
        <w:t xml:space="preserve">Regularly prepares proposals and presents updates and analysis in formal meetings</w:t>
      </w:r>
    </w:p>
    <w:p>
      <w:pPr>
        <w:pStyle w:val="Compact"/>
        <w:numPr>
          <w:numId w:val="1001"/>
          <w:ilvl w:val="0"/>
        </w:numPr>
      </w:pPr>
      <w:r>
        <w:t xml:space="preserve">Develop and communicate periodic reports to communicate status on milestones</w:t>
      </w:r>
    </w:p>
    <w:p>
      <w:pPr>
        <w:pStyle w:val="Compact"/>
        <w:numPr>
          <w:numId w:val="1001"/>
          <w:ilvl w:val="0"/>
        </w:numPr>
      </w:pPr>
      <w:r>
        <w:t xml:space="preserve">Identify mitigation actions to address project risks and identify actions to expedite project schedule if necessary</w:t>
      </w:r>
    </w:p>
    <w:p>
      <w:pPr>
        <w:pStyle w:val="Compact"/>
        <w:numPr>
          <w:numId w:val="1001"/>
          <w:ilvl w:val="0"/>
        </w:numPr>
      </w:pPr>
      <w:r>
        <w:t xml:space="preserve">Develop, track, and report project cost and spending on periodic basis</w:t>
      </w:r>
    </w:p>
    <w:p>
      <w:pPr>
        <w:pStyle w:val="Compact"/>
        <w:numPr>
          <w:numId w:val="1001"/>
          <w:ilvl w:val="0"/>
        </w:numPr>
      </w:pPr>
      <w:r>
        <w:t xml:space="preserve">Communicates strategy and business roadmaps to the executive levels of staff, industry partners and customers</w:t>
      </w:r>
    </w:p>
    <w:p>
      <w:pPr>
        <w:pStyle w:val="Compact"/>
        <w:numPr>
          <w:numId w:val="1001"/>
          <w:ilvl w:val="0"/>
        </w:numPr>
      </w:pPr>
      <w:r>
        <w:t xml:space="preserve">Identifies and evaluates new technologies, innovations, and outsourced partner relationships for alignment with strategy roadmap and business value</w:t>
      </w:r>
    </w:p>
    <w:p>
      <w:pPr>
        <w:pStyle w:val="Heading2"/>
      </w:pPr>
      <w:bookmarkStart w:id="23" w:name="qualifications-for-program-management"/>
      <w:r>
        <w:t xml:space="preserve">Qualifications for program management</w:t>
      </w:r>
      <w:bookmarkEnd w:id="23"/>
    </w:p>
    <w:p>
      <w:pPr>
        <w:pStyle w:val="Compact"/>
        <w:numPr>
          <w:numId w:val="1002"/>
          <w:ilvl w:val="0"/>
        </w:numPr>
      </w:pPr>
      <w:r>
        <w:t xml:space="preserve">2+ years’ experience as a program manager or business manager or events manager</w:t>
      </w:r>
    </w:p>
    <w:p>
      <w:pPr>
        <w:pStyle w:val="Compact"/>
        <w:numPr>
          <w:numId w:val="1002"/>
          <w:ilvl w:val="0"/>
        </w:numPr>
      </w:pPr>
      <w:r>
        <w:t xml:space="preserve">Must exemplify a dedication to achieving the mission of the 96TW high standards of quality and excellence in performing the duties</w:t>
      </w:r>
    </w:p>
    <w:p>
      <w:pPr>
        <w:pStyle w:val="Compact"/>
        <w:numPr>
          <w:numId w:val="1002"/>
          <w:ilvl w:val="0"/>
        </w:numPr>
      </w:pPr>
      <w:r>
        <w:t xml:space="preserve">Fluency in one of the Nordic languages &amp; English (written and spoken)</w:t>
      </w:r>
    </w:p>
    <w:p>
      <w:pPr>
        <w:pStyle w:val="Compact"/>
        <w:numPr>
          <w:numId w:val="1002"/>
          <w:ilvl w:val="0"/>
        </w:numPr>
      </w:pPr>
      <w:r>
        <w:t xml:space="preserve">Understanding of DoD and IC communities</w:t>
      </w:r>
    </w:p>
    <w:p>
      <w:pPr>
        <w:pStyle w:val="Compact"/>
        <w:numPr>
          <w:numId w:val="1002"/>
          <w:ilvl w:val="0"/>
        </w:numPr>
      </w:pPr>
      <w:r>
        <w:t xml:space="preserve">Highly organized, possessing a strong attention to detail and ability to remain discreet</w:t>
      </w:r>
    </w:p>
    <w:p>
      <w:pPr>
        <w:pStyle w:val="Compact"/>
        <w:numPr>
          <w:numId w:val="1002"/>
          <w:ilvl w:val="0"/>
        </w:numPr>
      </w:pPr>
      <w:r>
        <w:t xml:space="preserve">Expert usage of Microsoft Office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2021-10-28T13:36:37Z</dcterms:created>
  <dcterms:modified xsi:type="dcterms:W3CDTF">2021-10-28T13:36:37Z</dcterms:modified>
</cp:coreProperties>
</file>