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https://www.velvetjobs.com/job-descriptions/program-management</w:t>
        </w:r>
      </w:hyperlink>
    </w:p>
    <w:p>
      <w:pPr>
        <w:pStyle w:val="Heading1"/>
      </w:pPr>
      <w:bookmarkStart w:id="21" w:name="example-of-program-management-job-description"/>
      <w:r>
        <w:t xml:space="preserve">Example of Program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program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management"/>
      <w:r>
        <w:t xml:space="preserve">Responsibilities for program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motivates, and inspires a talented team of project managers</w:t>
      </w:r>
    </w:p>
    <w:p>
      <w:pPr>
        <w:pStyle w:val="Compact"/>
        <w:numPr>
          <w:numId w:val="1001"/>
          <w:ilvl w:val="0"/>
        </w:numPr>
      </w:pPr>
      <w:r>
        <w:t xml:space="preserve">Works cross-functionally to identify and maintain metrics as leading indicators for product quality</w:t>
      </w:r>
    </w:p>
    <w:p>
      <w:pPr>
        <w:pStyle w:val="Compact"/>
        <w:numPr>
          <w:numId w:val="1001"/>
          <w:ilvl w:val="0"/>
        </w:numPr>
      </w:pPr>
      <w:r>
        <w:t xml:space="preserve">Maintains, improves, and simplifies systems and processes implemented as part of Product Controller and UDI roll out</w:t>
      </w:r>
    </w:p>
    <w:p>
      <w:pPr>
        <w:pStyle w:val="Compact"/>
        <w:numPr>
          <w:numId w:val="1001"/>
          <w:ilvl w:val="0"/>
        </w:numPr>
      </w:pPr>
      <w:r>
        <w:t xml:space="preserve">Leads the HCD PC/UDI team to work horizontally across Healthcare Digital and partners with GEHC functions to set strategy &amp; direction for HCD global product compliance</w:t>
      </w:r>
    </w:p>
    <w:p>
      <w:pPr>
        <w:pStyle w:val="Compact"/>
        <w:numPr>
          <w:numId w:val="1001"/>
          <w:ilvl w:val="0"/>
        </w:numPr>
      </w:pPr>
      <w:r>
        <w:t xml:space="preserve">Drives simplification initiatives across the Healthcare Digital business</w:t>
      </w:r>
    </w:p>
    <w:p>
      <w:pPr>
        <w:pStyle w:val="Compact"/>
        <w:numPr>
          <w:numId w:val="1001"/>
          <w:ilvl w:val="0"/>
        </w:numPr>
      </w:pPr>
      <w:r>
        <w:t xml:space="preserve">Drives transformation across the business via process change, organization readiness, program/release reviews, strategic planning, and tool development/ deployment/ adoption</w:t>
      </w:r>
    </w:p>
    <w:p>
      <w:pPr>
        <w:pStyle w:val="Compact"/>
        <w:numPr>
          <w:numId w:val="1001"/>
          <w:ilvl w:val="0"/>
        </w:numPr>
      </w:pPr>
      <w:r>
        <w:t xml:space="preserve">Develops and motivates stakeholders on strategies, tactics, measurements, and operating mechanisms to deliver business results</w:t>
      </w:r>
    </w:p>
    <w:p>
      <w:pPr>
        <w:pStyle w:val="Compact"/>
        <w:numPr>
          <w:numId w:val="1001"/>
          <w:ilvl w:val="0"/>
        </w:numPr>
      </w:pPr>
      <w:r>
        <w:t xml:space="preserve">Provides expertise and leadership on product controllership/compliance requirements for the business</w:t>
      </w:r>
    </w:p>
    <w:p>
      <w:pPr>
        <w:pStyle w:val="Compact"/>
        <w:numPr>
          <w:numId w:val="1001"/>
          <w:ilvl w:val="0"/>
        </w:numPr>
      </w:pPr>
      <w:r>
        <w:t xml:space="preserve">Leads executive report outs to management on controllership/compliance trends and changes, issues related to existing products, and potential corrective actions</w:t>
      </w:r>
    </w:p>
    <w:p>
      <w:pPr>
        <w:pStyle w:val="Compact"/>
        <w:numPr>
          <w:numId w:val="1001"/>
          <w:ilvl w:val="0"/>
        </w:numPr>
      </w:pPr>
      <w:r>
        <w:t xml:space="preserve">Work with the team leaders to identify and resolve any team and individual performance issues</w:t>
      </w:r>
    </w:p>
    <w:p>
      <w:pPr>
        <w:pStyle w:val="Heading2"/>
      </w:pPr>
      <w:bookmarkStart w:id="23" w:name="qualifications-for-program-management"/>
      <w:r>
        <w:t xml:space="preserve">Qualifications for program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refine program management tools to further improve the product development process</w:t>
      </w:r>
    </w:p>
    <w:p>
      <w:pPr>
        <w:pStyle w:val="Compact"/>
        <w:numPr>
          <w:numId w:val="1002"/>
          <w:ilvl w:val="0"/>
        </w:numPr>
      </w:pPr>
      <w:r>
        <w:t xml:space="preserve">Review and oversight of division financials</w:t>
      </w:r>
    </w:p>
    <w:p>
      <w:pPr>
        <w:pStyle w:val="Compact"/>
        <w:numPr>
          <w:numId w:val="1002"/>
          <w:ilvl w:val="0"/>
        </w:numPr>
      </w:pPr>
      <w:r>
        <w:t xml:space="preserve">Mentoring of Program Management team members</w:t>
      </w:r>
    </w:p>
    <w:p>
      <w:pPr>
        <w:pStyle w:val="Compact"/>
        <w:numPr>
          <w:numId w:val="1002"/>
          <w:ilvl w:val="0"/>
        </w:numPr>
      </w:pPr>
      <w:r>
        <w:t xml:space="preserve">Ability to lead and motivate others through support, training</w:t>
      </w:r>
    </w:p>
    <w:p>
      <w:pPr>
        <w:pStyle w:val="Compact"/>
        <w:numPr>
          <w:numId w:val="1002"/>
          <w:ilvl w:val="0"/>
        </w:numPr>
      </w:pPr>
      <w:r>
        <w:t xml:space="preserve">Proficient working with Windows applications including Microsoft Office Suite including MS Projects, Visio and SharePoint</w:t>
      </w:r>
    </w:p>
    <w:p>
      <w:pPr>
        <w:pStyle w:val="Compact"/>
        <w:numPr>
          <w:numId w:val="1002"/>
          <w:ilvl w:val="0"/>
        </w:numPr>
      </w:pPr>
      <w:r>
        <w:t xml:space="preserve">Support in technical investigations related to Gas Turbine, Steam Turbine and Generator mechanical, Electrical, accessories or controls components (FM)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2021-10-28T13:26:08Z</dcterms:created>
  <dcterms:modified xsi:type="dcterms:W3CDTF">2021-10-28T13:26:08Z</dcterms:modified>
</cp:coreProperties>
</file>