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https://www.velvetjobs.com/job-descriptions/program-management-mgr</w:t>
        </w:r>
      </w:hyperlink>
    </w:p>
    <w:p>
      <w:pPr>
        <w:pStyle w:val="Heading1"/>
      </w:pPr>
      <w:bookmarkStart w:id="21" w:name="example-of-program-management-mgr-job-description"/>
      <w:r>
        <w:t xml:space="preserve">Example of Program Management Mgr Job Description</w:t>
      </w:r>
      <w:bookmarkEnd w:id="21"/>
    </w:p>
    <w:p>
      <w:pPr>
        <w:pStyle w:val="Compact"/>
      </w:pPr>
      <w:r>
        <w:t xml:space="preserve">Our innovative and growing company is looking for a program management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ment-mgr"/>
      <w:r>
        <w:t xml:space="preserve">Responsibilities for program management mgr</w:t>
      </w:r>
      <w:bookmarkEnd w:id="22"/>
    </w:p>
    <w:p>
      <w:pPr>
        <w:pStyle w:val="Compact"/>
        <w:numPr>
          <w:numId w:val="1001"/>
          <w:ilvl w:val="0"/>
        </w:numPr>
      </w:pPr>
      <w:r>
        <w:t xml:space="preserve">Program energy savings &amp; demand reduction goals</w:t>
      </w:r>
    </w:p>
    <w:p>
      <w:pPr>
        <w:pStyle w:val="Compact"/>
        <w:numPr>
          <w:numId w:val="1001"/>
          <w:ilvl w:val="0"/>
        </w:numPr>
      </w:pPr>
      <w:r>
        <w:t xml:space="preserve">Host regularly scheduled program meetings with Navy customer</w:t>
      </w:r>
    </w:p>
    <w:p>
      <w:pPr>
        <w:pStyle w:val="Compact"/>
        <w:numPr>
          <w:numId w:val="1001"/>
          <w:ilvl w:val="0"/>
        </w:numPr>
      </w:pPr>
      <w:r>
        <w:t xml:space="preserve">Provide project engineering management support as required</w:t>
      </w:r>
    </w:p>
    <w:p>
      <w:pPr>
        <w:pStyle w:val="Compact"/>
        <w:numPr>
          <w:numId w:val="1001"/>
          <w:ilvl w:val="0"/>
        </w:numPr>
      </w:pPr>
      <w:r>
        <w:t xml:space="preserve">Closely coordinate with Contracts and Subcontracts to ensure all work efforts are in alignment with tasks awarded by the Navy</w:t>
      </w:r>
    </w:p>
    <w:p>
      <w:pPr>
        <w:pStyle w:val="Compact"/>
        <w:numPr>
          <w:numId w:val="1001"/>
          <w:ilvl w:val="0"/>
        </w:numPr>
      </w:pPr>
      <w:r>
        <w:t xml:space="preserve">Perform Control Account Manager (CAM) duties for all assigned Control Accounts (CA) as defined in the Program Performance Management Process (PPMP) and as directed in the program's Program Performance Management Directive (PPMD)</w:t>
      </w:r>
    </w:p>
    <w:p>
      <w:pPr>
        <w:pStyle w:val="Compact"/>
        <w:numPr>
          <w:numId w:val="1001"/>
          <w:ilvl w:val="0"/>
        </w:numPr>
      </w:pPr>
      <w:r>
        <w:t xml:space="preserve">Experienced leadership required for multi-faceted environment</w:t>
      </w:r>
    </w:p>
    <w:p>
      <w:pPr>
        <w:pStyle w:val="Compact"/>
        <w:numPr>
          <w:numId w:val="1001"/>
          <w:ilvl w:val="0"/>
        </w:numPr>
      </w:pPr>
      <w:r>
        <w:t xml:space="preserve">Participates in the development and implements the area strategic plans, goals and objectives ensuring alignment with those of the region, division and company</w:t>
      </w:r>
    </w:p>
    <w:p>
      <w:pPr>
        <w:pStyle w:val="Compact"/>
        <w:numPr>
          <w:numId w:val="1001"/>
          <w:ilvl w:val="0"/>
        </w:numPr>
      </w:pPr>
      <w:r>
        <w:t xml:space="preserve">Responsible and accountable for facility maintenance and environmental integrity</w:t>
      </w:r>
    </w:p>
    <w:p>
      <w:pPr>
        <w:pStyle w:val="Compact"/>
        <w:numPr>
          <w:numId w:val="1001"/>
          <w:ilvl w:val="0"/>
        </w:numPr>
      </w:pPr>
      <w:r>
        <w:t xml:space="preserve">Developing and driving adoption of project governance strategies through the establishment of comprehensive project management standards</w:t>
      </w:r>
    </w:p>
    <w:p>
      <w:pPr>
        <w:pStyle w:val="Compact"/>
        <w:numPr>
          <w:numId w:val="1001"/>
          <w:ilvl w:val="0"/>
        </w:numPr>
      </w:pPr>
      <w:r>
        <w:t xml:space="preserve">Oversee the implementation and usage of tools for schedule, resource, time, portfolio and project management</w:t>
      </w:r>
    </w:p>
    <w:p>
      <w:pPr>
        <w:pStyle w:val="Heading2"/>
      </w:pPr>
      <w:bookmarkStart w:id="23" w:name="qualifications-for-program-management-mgr"/>
      <w:r>
        <w:t xml:space="preserve">Qualifications for program management mgr</w:t>
      </w:r>
      <w:bookmarkEnd w:id="23"/>
    </w:p>
    <w:p>
      <w:pPr>
        <w:pStyle w:val="Compact"/>
        <w:numPr>
          <w:numId w:val="1002"/>
          <w:ilvl w:val="0"/>
        </w:numPr>
      </w:pPr>
      <w:r>
        <w:t xml:space="preserve">Minimum of 7 years of program management experience for large, complex programs involving systems engineering/implementation/COTS software integration</w:t>
      </w:r>
    </w:p>
    <w:p>
      <w:pPr>
        <w:pStyle w:val="Compact"/>
        <w:numPr>
          <w:numId w:val="1002"/>
          <w:ilvl w:val="0"/>
        </w:numPr>
      </w:pPr>
      <w:r>
        <w:t xml:space="preserve">Demonstrated experience in successfully directing information technology programs of at least $5M annually</w:t>
      </w:r>
    </w:p>
    <w:p>
      <w:pPr>
        <w:pStyle w:val="Compact"/>
        <w:numPr>
          <w:numId w:val="1002"/>
          <w:ilvl w:val="0"/>
        </w:numPr>
      </w:pPr>
      <w:r>
        <w:t xml:space="preserve">Partner with key stakeholders to develop the vision and strategy for customer experience on our platforms</w:t>
      </w:r>
    </w:p>
    <w:p>
      <w:pPr>
        <w:pStyle w:val="Compact"/>
        <w:numPr>
          <w:numId w:val="1002"/>
          <w:ilvl w:val="0"/>
        </w:numPr>
      </w:pPr>
      <w:r>
        <w:t xml:space="preserve">With the business growing rapidly, this leader will not have the luxury of having a tunnel-vision for any one area</w:t>
      </w:r>
    </w:p>
    <w:p>
      <w:pPr>
        <w:pStyle w:val="Compact"/>
        <w:numPr>
          <w:numId w:val="1002"/>
          <w:ilvl w:val="0"/>
        </w:numPr>
      </w:pPr>
      <w:r>
        <w:t xml:space="preserve">Bachelor’s degree in mechanical, biomedical or plastics engineering or related discipline with 10 - 13 years of experience</w:t>
      </w:r>
    </w:p>
    <w:p>
      <w:pPr>
        <w:pStyle w:val="Compact"/>
        <w:numPr>
          <w:numId w:val="1002"/>
          <w:ilvl w:val="0"/>
        </w:numPr>
      </w:pPr>
      <w:r>
        <w:t xml:space="preserve">Master’s degree in mechanical or plastics engineering related discipline with 7 - 10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ment-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ment-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2021-10-28T12:51:21Z</dcterms:created>
  <dcterms:modified xsi:type="dcterms:W3CDTF">2021-10-28T12:51:21Z</dcterms:modified>
</cp:coreProperties>
</file>