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https://www.velvetjobs.com/job-descriptions/program-management-associate</w:t>
        </w:r>
      </w:hyperlink>
    </w:p>
    <w:p>
      <w:pPr>
        <w:pStyle w:val="Heading1"/>
      </w:pPr>
      <w:bookmarkStart w:id="21" w:name="example-of-program-management-associate-job-description"/>
      <w:r>
        <w:t xml:space="preserve">Example of Program Management Associate Job Description</w:t>
      </w:r>
      <w:bookmarkEnd w:id="21"/>
    </w:p>
    <w:p>
      <w:pPr>
        <w:pStyle w:val="Compact"/>
      </w:pPr>
      <w:r>
        <w:t xml:space="preserve">Our innovative and growing company is looking to fill the role of program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ment-associate"/>
      <w:r>
        <w:t xml:space="preserve">Responsibilities for program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planning and managing investigator meetings, other trial specific meetings, KOL meetings</w:t>
      </w:r>
    </w:p>
    <w:p>
      <w:pPr>
        <w:pStyle w:val="Compact"/>
        <w:numPr>
          <w:numId w:val="1001"/>
          <w:ilvl w:val="0"/>
        </w:numPr>
      </w:pPr>
      <w:r>
        <w:t xml:space="preserve">Work with senior leadership from the Animal Health division and IT to deliver specific IT programs/projects that drive business-IT outcomes which support the business strategy and the continued standardization and simplification of the IT footprint</w:t>
      </w:r>
    </w:p>
    <w:p>
      <w:pPr>
        <w:pStyle w:val="Compact"/>
        <w:numPr>
          <w:numId w:val="1001"/>
          <w:ilvl w:val="0"/>
        </w:numPr>
      </w:pPr>
      <w:r>
        <w:t xml:space="preserve">Serve as central point of contact for the present IT program(s)/projects</w:t>
      </w:r>
    </w:p>
    <w:p>
      <w:pPr>
        <w:pStyle w:val="Compact"/>
        <w:numPr>
          <w:numId w:val="1001"/>
          <w:ilvl w:val="0"/>
        </w:numPr>
      </w:pPr>
      <w:r>
        <w:t xml:space="preserve">Have end-to-end responsibility for delivering specific IT programs/projects from planning through execution, solution installation and transfer to support services</w:t>
      </w:r>
    </w:p>
    <w:p>
      <w:pPr>
        <w:pStyle w:val="Compact"/>
        <w:numPr>
          <w:numId w:val="1001"/>
          <w:ilvl w:val="0"/>
        </w:numPr>
      </w:pPr>
      <w:r>
        <w:t xml:space="preserve">Develop overall program plans and create high-level plans to guide detailed planning at the component level</w:t>
      </w:r>
    </w:p>
    <w:p>
      <w:pPr>
        <w:pStyle w:val="Compact"/>
        <w:numPr>
          <w:numId w:val="1001"/>
          <w:ilvl w:val="0"/>
        </w:numPr>
      </w:pPr>
      <w:r>
        <w:t xml:space="preserve">Control of project financials, including forecast, actuals, variances and corrective actions</w:t>
      </w:r>
    </w:p>
    <w:p>
      <w:pPr>
        <w:pStyle w:val="Compact"/>
        <w:numPr>
          <w:numId w:val="1001"/>
          <w:ilvl w:val="0"/>
        </w:numPr>
      </w:pPr>
      <w:r>
        <w:t xml:space="preserve">Ensure consistent use of common processes by all program component project teams</w:t>
      </w:r>
    </w:p>
    <w:p>
      <w:pPr>
        <w:pStyle w:val="Compact"/>
        <w:numPr>
          <w:numId w:val="1001"/>
          <w:ilvl w:val="0"/>
        </w:numPr>
      </w:pPr>
      <w:r>
        <w:t xml:space="preserve">Manage the program staff / project team to meet program/project objectives</w:t>
      </w:r>
    </w:p>
    <w:p>
      <w:pPr>
        <w:pStyle w:val="Compact"/>
        <w:numPr>
          <w:numId w:val="1001"/>
          <w:ilvl w:val="0"/>
        </w:numPr>
      </w:pPr>
      <w:r>
        <w:t xml:space="preserve">Measure success by the degree to which a specific program/project satisfies the needs and benefits for which it was undertaken</w:t>
      </w:r>
    </w:p>
    <w:p>
      <w:pPr>
        <w:pStyle w:val="Compact"/>
        <w:numPr>
          <w:numId w:val="1001"/>
          <w:ilvl w:val="0"/>
        </w:numPr>
      </w:pPr>
      <w:r>
        <w:t xml:space="preserve">Monitor the progress of the program component projects to ensure the overall goals, schedules, budgets and the benefits of the program will be met</w:t>
      </w:r>
    </w:p>
    <w:p>
      <w:pPr>
        <w:pStyle w:val="Heading2"/>
      </w:pPr>
      <w:bookmarkStart w:id="23" w:name="qualifications-for-program-management-associate"/>
      <w:r>
        <w:t xml:space="preserve">Qualifications for program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Implementing necessary communications and change activities associated with product launches, technology changes, and process improvements</w:t>
      </w:r>
    </w:p>
    <w:p>
      <w:pPr>
        <w:pStyle w:val="Compact"/>
        <w:numPr>
          <w:numId w:val="1002"/>
          <w:ilvl w:val="0"/>
        </w:numPr>
      </w:pPr>
      <w:r>
        <w:t xml:space="preserve">Facilitating daily team meetings and assisting the team in reviewing and demonstrating finished work to business partners</w:t>
      </w:r>
    </w:p>
    <w:p>
      <w:pPr>
        <w:pStyle w:val="Compact"/>
        <w:numPr>
          <w:numId w:val="1002"/>
          <w:ilvl w:val="0"/>
        </w:numPr>
      </w:pPr>
      <w:r>
        <w:t xml:space="preserve">Using information and interactions to make good judgment on potential risks and issues</w:t>
      </w:r>
    </w:p>
    <w:p>
      <w:pPr>
        <w:pStyle w:val="Compact"/>
        <w:numPr>
          <w:numId w:val="1002"/>
          <w:ilvl w:val="0"/>
        </w:numPr>
      </w:pPr>
      <w:r>
        <w:t xml:space="preserve">Current student or alumni of Rice University</w:t>
      </w:r>
    </w:p>
    <w:p>
      <w:pPr>
        <w:pStyle w:val="Compact"/>
        <w:numPr>
          <w:numId w:val="1002"/>
          <w:ilvl w:val="0"/>
        </w:numPr>
      </w:pPr>
      <w:r>
        <w:t xml:space="preserve">Removing obstacles for the team or direct the obstacles to appropriate leaders for a quick resoluting</w:t>
      </w:r>
    </w:p>
    <w:p>
      <w:pPr>
        <w:pStyle w:val="Compact"/>
        <w:numPr>
          <w:numId w:val="1002"/>
          <w:ilvl w:val="0"/>
        </w:numPr>
      </w:pPr>
      <w:r>
        <w:t xml:space="preserve">8+ years Life Science industry experience, 6+ years in leading teams, 6+ in project or program management, oncology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2021-10-28T18:37:12Z</dcterms:created>
  <dcterms:modified xsi:type="dcterms:W3CDTF">2021-10-28T18:37:12Z</dcterms:modified>
</cp:coreProperties>
</file>