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https://www.velvetjobs.com/job-descriptions/program-intern</w:t>
        </w:r>
      </w:hyperlink>
    </w:p>
    <w:p>
      <w:pPr>
        <w:pStyle w:val="Heading1"/>
      </w:pPr>
      <w:bookmarkStart w:id="21" w:name="example-of-program-intern-job-description"/>
      <w:r>
        <w:t xml:space="preserve">Example of Program Intern Job Description</w:t>
      </w:r>
      <w:bookmarkEnd w:id="21"/>
    </w:p>
    <w:p>
      <w:pPr>
        <w:pStyle w:val="Compact"/>
      </w:pPr>
      <w:r>
        <w:t xml:space="preserve">Our company is growing rapidly and is hiring for a program intern. If you are looking for an exciting place to work, please take a look at the list of qualifications below.</w:t>
      </w:r>
    </w:p>
    <w:p>
      <w:pPr>
        <w:pStyle w:val="Heading2"/>
      </w:pPr>
      <w:bookmarkStart w:id="22" w:name="responsibilities-for-program-intern"/>
      <w:r>
        <w:t xml:space="preserve">Responsibilities for program intern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Develops and monitors key product, program, and business measures</w:t>
      </w:r>
    </w:p>
    <w:p>
      <w:pPr>
        <w:pStyle w:val="Compact"/>
        <w:numPr>
          <w:numId w:val="1001"/>
          <w:ilvl w:val="0"/>
        </w:numPr>
      </w:pPr>
      <w:r>
        <w:t xml:space="preserve">Develop and maintain standard operating procedures for your team and their interactions across the organization</w:t>
      </w:r>
    </w:p>
    <w:p>
      <w:pPr>
        <w:pStyle w:val="Compact"/>
        <w:numPr>
          <w:numId w:val="1001"/>
          <w:ilvl w:val="0"/>
        </w:numPr>
      </w:pPr>
      <w:r>
        <w:t xml:space="preserve">Assist with the rebranding and organization of the PPM SharePoint website and dashboards</w:t>
      </w:r>
    </w:p>
    <w:p>
      <w:pPr>
        <w:pStyle w:val="Compact"/>
        <w:numPr>
          <w:numId w:val="1001"/>
          <w:ilvl w:val="0"/>
        </w:numPr>
      </w:pPr>
      <w:r>
        <w:t xml:space="preserve">Help to build and communicate Portfolio and Program Process Governance methods</w:t>
      </w:r>
    </w:p>
    <w:p>
      <w:pPr>
        <w:pStyle w:val="Compact"/>
        <w:numPr>
          <w:numId w:val="1001"/>
          <w:ilvl w:val="0"/>
        </w:numPr>
      </w:pPr>
      <w:r>
        <w:t xml:space="preserve">Interact with the Shared Infrastructure Leadership team</w:t>
      </w:r>
    </w:p>
    <w:p>
      <w:pPr>
        <w:pStyle w:val="Compact"/>
        <w:numPr>
          <w:numId w:val="1001"/>
          <w:ilvl w:val="0"/>
        </w:numPr>
      </w:pPr>
      <w:r>
        <w:t xml:space="preserve">Advise on best practices for Program and Portfolio Management</w:t>
      </w:r>
    </w:p>
    <w:p>
      <w:pPr>
        <w:pStyle w:val="Compact"/>
        <w:numPr>
          <w:numId w:val="1001"/>
          <w:ilvl w:val="0"/>
        </w:numPr>
      </w:pPr>
      <w:r>
        <w:t xml:space="preserve">Assist with viewing and logging completed HGTV and DIY Network integration</w:t>
      </w:r>
    </w:p>
    <w:p>
      <w:pPr>
        <w:pStyle w:val="Compact"/>
        <w:numPr>
          <w:numId w:val="1001"/>
          <w:ilvl w:val="0"/>
        </w:numPr>
      </w:pPr>
      <w:r>
        <w:t xml:space="preserve">Screen integrated and non-integrated programs for potential advertiser conflicts</w:t>
      </w:r>
    </w:p>
    <w:p>
      <w:pPr>
        <w:pStyle w:val="Compact"/>
        <w:numPr>
          <w:numId w:val="1001"/>
          <w:ilvl w:val="0"/>
        </w:numPr>
      </w:pPr>
      <w:r>
        <w:t xml:space="preserve">Assist with duplication needs and serve as main contact for media center requests</w:t>
      </w:r>
    </w:p>
    <w:p>
      <w:pPr>
        <w:pStyle w:val="Compact"/>
        <w:numPr>
          <w:numId w:val="1001"/>
          <w:ilvl w:val="0"/>
        </w:numPr>
      </w:pPr>
      <w:r>
        <w:t xml:space="preserve">Assist with maintaining department's internal website</w:t>
      </w:r>
    </w:p>
    <w:p>
      <w:pPr>
        <w:pStyle w:val="Heading2"/>
      </w:pPr>
      <w:bookmarkStart w:id="23" w:name="qualifications-for-program-intern"/>
      <w:r>
        <w:t xml:space="preserve">Qualifications for program intern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Detail-oriented, well-organized, and the ability to manage multiple projects and priorities simultaneously</w:t>
      </w:r>
    </w:p>
    <w:p>
      <w:pPr>
        <w:pStyle w:val="Compact"/>
        <w:numPr>
          <w:numId w:val="1002"/>
          <w:ilvl w:val="0"/>
        </w:numPr>
      </w:pPr>
      <w:r>
        <w:t xml:space="preserve">Must be at least a college junior in good standing, an advanced student, or a recent graduate</w:t>
      </w:r>
    </w:p>
    <w:p>
      <w:pPr>
        <w:pStyle w:val="Compact"/>
        <w:numPr>
          <w:numId w:val="1002"/>
          <w:ilvl w:val="0"/>
        </w:numPr>
      </w:pPr>
      <w:r>
        <w:t xml:space="preserve">Must be detail-oriented, well-organized, and able to complete multiple assignments under tight deadlines</w:t>
      </w:r>
    </w:p>
    <w:p>
      <w:pPr>
        <w:pStyle w:val="Compact"/>
        <w:numPr>
          <w:numId w:val="1002"/>
          <w:ilvl w:val="0"/>
        </w:numPr>
      </w:pPr>
      <w:r>
        <w:t xml:space="preserve">Must have a serious interest in nonproliferation issues</w:t>
      </w:r>
    </w:p>
    <w:p>
      <w:pPr>
        <w:pStyle w:val="Compact"/>
        <w:numPr>
          <w:numId w:val="1002"/>
          <w:ilvl w:val="0"/>
        </w:numPr>
      </w:pPr>
      <w:r>
        <w:t xml:space="preserve">Full-time applicants (35 hours per week) preferred</w:t>
      </w:r>
    </w:p>
    <w:p>
      <w:pPr>
        <w:pStyle w:val="Compact"/>
        <w:numPr>
          <w:numId w:val="1002"/>
          <w:ilvl w:val="0"/>
        </w:numPr>
      </w:pPr>
      <w:r>
        <w:t xml:space="preserve">Strong academic record with a demonstrated interest in African affairs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gram-inter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gram-inter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2021-10-28T13:13:35Z</dcterms:created>
  <dcterms:modified xsi:type="dcterms:W3CDTF">2021-10-28T13:13:35Z</dcterms:modified>
</cp:coreProperties>
</file>