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https://www.velvetjobs.com/job-descriptions/program-instructor</w:t>
        </w:r>
      </w:hyperlink>
    </w:p>
    <w:p>
      <w:pPr>
        <w:pStyle w:val="Heading1"/>
      </w:pPr>
      <w:bookmarkStart w:id="21" w:name="example-of-program-instructor-job-description"/>
      <w:r>
        <w:t xml:space="preserve">Example of Program Instructor Job Description</w:t>
      </w:r>
      <w:bookmarkEnd w:id="21"/>
    </w:p>
    <w:p>
      <w:pPr>
        <w:pStyle w:val="Compact"/>
      </w:pPr>
      <w:r>
        <w:t xml:space="preserve">Our growing company is looking to fill the role of program instructor.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instructor"/>
      <w:r>
        <w:t xml:space="preserve">Responsibilities for program instructor</w:t>
      </w:r>
      <w:bookmarkEnd w:id="22"/>
    </w:p>
    <w:p>
      <w:pPr>
        <w:pStyle w:val="Compact"/>
        <w:numPr>
          <w:numId w:val="1001"/>
          <w:ilvl w:val="0"/>
        </w:numPr>
      </w:pPr>
      <w:r>
        <w:t xml:space="preserve">Serve as academic advisor to students in AMT/IMT</w:t>
      </w:r>
    </w:p>
    <w:p>
      <w:pPr>
        <w:pStyle w:val="Compact"/>
        <w:numPr>
          <w:numId w:val="1001"/>
          <w:ilvl w:val="0"/>
        </w:numPr>
      </w:pPr>
      <w:r>
        <w:t xml:space="preserve">Maintain budget for AMT program</w:t>
      </w:r>
    </w:p>
    <w:p>
      <w:pPr>
        <w:pStyle w:val="Compact"/>
        <w:numPr>
          <w:numId w:val="1001"/>
          <w:ilvl w:val="0"/>
        </w:numPr>
      </w:pPr>
      <w:r>
        <w:t xml:space="preserve">Simulate medical problems</w:t>
      </w:r>
    </w:p>
    <w:p>
      <w:pPr>
        <w:pStyle w:val="Compact"/>
        <w:numPr>
          <w:numId w:val="1001"/>
          <w:ilvl w:val="0"/>
        </w:numPr>
      </w:pPr>
      <w:r>
        <w:t xml:space="preserve">Act as a patient for medical interviews and physical examinations</w:t>
      </w:r>
    </w:p>
    <w:p>
      <w:pPr>
        <w:pStyle w:val="Compact"/>
        <w:numPr>
          <w:numId w:val="1001"/>
          <w:ilvl w:val="0"/>
        </w:numPr>
      </w:pPr>
      <w:r>
        <w:t xml:space="preserve">Complete checklists on- examiner's history taking and physical diagnosis skills</w:t>
      </w:r>
    </w:p>
    <w:p>
      <w:pPr>
        <w:pStyle w:val="Compact"/>
        <w:numPr>
          <w:numId w:val="1001"/>
          <w:ilvl w:val="0"/>
        </w:numPr>
      </w:pPr>
      <w:r>
        <w:t xml:space="preserve">Provide corrective feedback to medical students and residents on their medical interviewing skills and physical examination techniques</w:t>
      </w:r>
    </w:p>
    <w:p>
      <w:pPr>
        <w:pStyle w:val="Compact"/>
        <w:numPr>
          <w:numId w:val="1001"/>
          <w:ilvl w:val="0"/>
        </w:numPr>
      </w:pPr>
      <w:r>
        <w:t xml:space="preserve">Demonstrate Standardized Patient skills at workshops for faculty</w:t>
      </w:r>
    </w:p>
    <w:p>
      <w:pPr>
        <w:pStyle w:val="Compact"/>
        <w:numPr>
          <w:numId w:val="1001"/>
          <w:ilvl w:val="0"/>
        </w:numPr>
      </w:pPr>
      <w:r>
        <w:t xml:space="preserve">Travel to various medical schools and residency programs to demonstrate, teach and evaluate their students and staff</w:t>
      </w:r>
    </w:p>
    <w:p>
      <w:pPr>
        <w:pStyle w:val="Compact"/>
        <w:numPr>
          <w:numId w:val="1001"/>
          <w:ilvl w:val="0"/>
        </w:numPr>
      </w:pPr>
      <w:r>
        <w:t xml:space="preserve">Assist in training of new Standardized Patient Instructors</w:t>
      </w:r>
    </w:p>
    <w:p>
      <w:pPr>
        <w:pStyle w:val="Compact"/>
        <w:numPr>
          <w:numId w:val="1001"/>
          <w:ilvl w:val="0"/>
        </w:numPr>
      </w:pPr>
      <w:r>
        <w:t xml:space="preserve">Standardized Patient Director evaluates job performance to maintain consistency in performance and reliability in scoring</w:t>
      </w:r>
    </w:p>
    <w:p>
      <w:pPr>
        <w:pStyle w:val="Heading2"/>
      </w:pPr>
      <w:bookmarkStart w:id="23" w:name="qualifications-for-program-instructor"/>
      <w:r>
        <w:t xml:space="preserve">Qualifications for program instructor</w:t>
      </w:r>
      <w:bookmarkEnd w:id="23"/>
    </w:p>
    <w:p>
      <w:pPr>
        <w:pStyle w:val="Compact"/>
        <w:numPr>
          <w:numId w:val="1002"/>
          <w:ilvl w:val="0"/>
        </w:numPr>
      </w:pPr>
      <w:r>
        <w:t xml:space="preserve">Nationally Recognized Tai Chi Certification Preferred</w:t>
      </w:r>
    </w:p>
    <w:p>
      <w:pPr>
        <w:pStyle w:val="Compact"/>
        <w:numPr>
          <w:numId w:val="1002"/>
          <w:ilvl w:val="0"/>
        </w:numPr>
      </w:pPr>
      <w:r>
        <w:t xml:space="preserve">To have strong interpersonal skills and ability to communicate articulately with all levels of the Program</w:t>
      </w:r>
    </w:p>
    <w:p>
      <w:pPr>
        <w:pStyle w:val="Compact"/>
        <w:numPr>
          <w:numId w:val="1002"/>
          <w:ilvl w:val="0"/>
        </w:numPr>
      </w:pPr>
      <w:r>
        <w:t xml:space="preserve">Complete scheduled training and to acquire competency in the assigned material to the satisfaction of the Standardized Patient Coordinator</w:t>
      </w:r>
    </w:p>
    <w:p>
      <w:pPr>
        <w:pStyle w:val="Compact"/>
        <w:numPr>
          <w:numId w:val="1002"/>
          <w:ilvl w:val="0"/>
        </w:numPr>
      </w:pPr>
      <w:r>
        <w:t xml:space="preserve">Exhibit appropriate personal appearance, manner and hygiene when acting as a representative of the Standardized Patient Program</w:t>
      </w:r>
    </w:p>
    <w:p>
      <w:pPr>
        <w:pStyle w:val="Compact"/>
        <w:numPr>
          <w:numId w:val="1002"/>
          <w:ilvl w:val="0"/>
        </w:numPr>
      </w:pPr>
      <w:r>
        <w:t xml:space="preserve">To observe the criterion of confidentiality and conduct oneself in a professional manner</w:t>
      </w:r>
    </w:p>
    <w:p>
      <w:pPr>
        <w:pStyle w:val="Compact"/>
        <w:numPr>
          <w:numId w:val="1002"/>
          <w:ilvl w:val="0"/>
        </w:numPr>
      </w:pPr>
      <w:r>
        <w:t xml:space="preserve">Preferred candidates will hold an MFA in Theatre and pertinent professional/educational experience in Acting, Voice, and Directing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2021-10-28T13:10:40Z</dcterms:created>
  <dcterms:modified xsi:type="dcterms:W3CDTF">2021-10-28T13:10:40Z</dcterms:modified>
</cp:coreProperties>
</file>