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https://www.velvetjobs.com/job-descriptions/program-executive</w:t>
        </w:r>
      </w:hyperlink>
    </w:p>
    <w:p>
      <w:pPr>
        <w:pStyle w:val="Heading1"/>
      </w:pPr>
      <w:bookmarkStart w:id="21" w:name="example-of-program-executive-job-description"/>
      <w:r>
        <w:t xml:space="preserve">Example of Program Executive Job Description</w:t>
      </w:r>
      <w:bookmarkEnd w:id="21"/>
    </w:p>
    <w:p>
      <w:pPr>
        <w:pStyle w:val="Compact"/>
      </w:pPr>
      <w:r>
        <w:t xml:space="preserve">Our innovative and growing company is looking to fill the role of program executive. To join our growing team, please review the list of responsibilities and qualifications.</w:t>
      </w:r>
    </w:p>
    <w:p>
      <w:pPr>
        <w:pStyle w:val="Heading2"/>
      </w:pPr>
      <w:bookmarkStart w:id="22" w:name="responsibilities-for-program-executive"/>
      <w:r>
        <w:t xml:space="preserve">Responsibilities for program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track of grant proposals and responses and other related communications</w:t>
      </w:r>
    </w:p>
    <w:p>
      <w:pPr>
        <w:pStyle w:val="Compact"/>
        <w:numPr>
          <w:numId w:val="1001"/>
          <w:ilvl w:val="0"/>
        </w:numPr>
      </w:pPr>
      <w:r>
        <w:t xml:space="preserve">Tool management (Visit View &amp; Salesforce.com)</w:t>
      </w:r>
    </w:p>
    <w:p>
      <w:pPr>
        <w:pStyle w:val="Compact"/>
        <w:numPr>
          <w:numId w:val="1001"/>
          <w:ilvl w:val="0"/>
        </w:numPr>
      </w:pPr>
      <w:r>
        <w:t xml:space="preserve">Continuous interface with tool provider</w:t>
      </w:r>
    </w:p>
    <w:p>
      <w:pPr>
        <w:pStyle w:val="Compact"/>
        <w:numPr>
          <w:numId w:val="1001"/>
          <w:ilvl w:val="0"/>
        </w:numPr>
      </w:pPr>
      <w:r>
        <w:t xml:space="preserve">Management of updates/changes</w:t>
      </w:r>
    </w:p>
    <w:p>
      <w:pPr>
        <w:pStyle w:val="Compact"/>
        <w:numPr>
          <w:numId w:val="1001"/>
          <w:ilvl w:val="0"/>
        </w:numPr>
      </w:pPr>
      <w:r>
        <w:t xml:space="preserve">Assessment of quality of data and entry process</w:t>
      </w:r>
    </w:p>
    <w:p>
      <w:pPr>
        <w:pStyle w:val="Compact"/>
        <w:numPr>
          <w:numId w:val="1001"/>
          <w:ilvl w:val="0"/>
        </w:numPr>
      </w:pPr>
      <w:r>
        <w:t xml:space="preserve">Continued development to include international deployment and internal feedback</w:t>
      </w:r>
    </w:p>
    <w:p>
      <w:pPr>
        <w:pStyle w:val="Compact"/>
        <w:numPr>
          <w:numId w:val="1001"/>
          <w:ilvl w:val="0"/>
        </w:numPr>
      </w:pPr>
      <w:r>
        <w:t xml:space="preserve">Feedback assessment and reporting</w:t>
      </w:r>
    </w:p>
    <w:p>
      <w:pPr>
        <w:pStyle w:val="Compact"/>
        <w:numPr>
          <w:numId w:val="1001"/>
          <w:ilvl w:val="0"/>
        </w:numPr>
      </w:pPr>
      <w:r>
        <w:t xml:space="preserve">Monthly usage and target reporting for centers and external departments</w:t>
      </w:r>
    </w:p>
    <w:p>
      <w:pPr>
        <w:pStyle w:val="Compact"/>
        <w:numPr>
          <w:numId w:val="1001"/>
          <w:ilvl w:val="0"/>
        </w:numPr>
      </w:pPr>
      <w:r>
        <w:t xml:space="preserve">Quarterly reporting to theaters and executives</w:t>
      </w:r>
    </w:p>
    <w:p>
      <w:pPr>
        <w:pStyle w:val="Compact"/>
        <w:numPr>
          <w:numId w:val="1001"/>
          <w:ilvl w:val="0"/>
        </w:numPr>
      </w:pPr>
      <w:r>
        <w:t xml:space="preserve">On demand report generation</w:t>
      </w:r>
    </w:p>
    <w:p>
      <w:pPr>
        <w:pStyle w:val="Heading2"/>
      </w:pPr>
      <w:bookmarkStart w:id="23" w:name="qualifications-for-program-executive"/>
      <w:r>
        <w:t xml:space="preserve">Qualifications for program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an undergraduate degree</w:t>
      </w:r>
    </w:p>
    <w:p>
      <w:pPr>
        <w:pStyle w:val="Compact"/>
        <w:numPr>
          <w:numId w:val="1002"/>
          <w:ilvl w:val="0"/>
        </w:numPr>
      </w:pPr>
      <w:r>
        <w:t xml:space="preserve">Strong writing skills required, including drafting professional letters and correspondence</w:t>
      </w:r>
    </w:p>
    <w:p>
      <w:pPr>
        <w:pStyle w:val="Compact"/>
        <w:numPr>
          <w:numId w:val="1002"/>
          <w:ilvl w:val="0"/>
        </w:numPr>
      </w:pPr>
      <w:r>
        <w:t xml:space="preserve">Knowledge of and ability to post on MUSE social media sites</w:t>
      </w:r>
    </w:p>
    <w:p>
      <w:pPr>
        <w:pStyle w:val="Compact"/>
        <w:numPr>
          <w:numId w:val="1002"/>
          <w:ilvl w:val="0"/>
        </w:numPr>
      </w:pPr>
      <w:r>
        <w:t xml:space="preserve">2+ years reporting &amp; analytics experienceusing Salesforce.com or similar CRM tool (Salesforce Administrator a plus)</w:t>
      </w:r>
    </w:p>
    <w:p>
      <w:pPr>
        <w:pStyle w:val="Compact"/>
        <w:numPr>
          <w:numId w:val="1002"/>
          <w:ilvl w:val="0"/>
        </w:numPr>
      </w:pPr>
      <w:r>
        <w:t xml:space="preserve">Understanding of SQL Server functionality and management a plus</w:t>
      </w:r>
    </w:p>
    <w:p>
      <w:pPr>
        <w:pStyle w:val="Compact"/>
        <w:numPr>
          <w:numId w:val="1002"/>
          <w:ilvl w:val="0"/>
        </w:numPr>
      </w:pPr>
      <w:r>
        <w:t xml:space="preserve">Ability to develop and report metrics to high level executives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2021-10-28T13:15:09Z</dcterms:created>
  <dcterms:modified xsi:type="dcterms:W3CDTF">2021-10-28T13:15:09Z</dcterms:modified>
</cp:coreProperties>
</file>