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https://www.velvetjobs.com/job-descriptions/program-analyst-mid</w:t>
        </w:r>
      </w:hyperlink>
    </w:p>
    <w:p>
      <w:pPr>
        <w:pStyle w:val="Heading1"/>
      </w:pPr>
      <w:bookmarkStart w:id="21" w:name="example-of-program-analyst-mid-job-description"/>
      <w:r>
        <w:t xml:space="preserve">Example of Program Analyst, Mid Job Description</w:t>
      </w:r>
      <w:bookmarkEnd w:id="21"/>
    </w:p>
    <w:p>
      <w:pPr>
        <w:pStyle w:val="Compact"/>
      </w:pPr>
      <w:r>
        <w:t xml:space="preserve">Our company is growing rapidly and is looking to fill the role of program analyst, mid. To join our growing team, please review the list of responsibilities and qualifications.</w:t>
      </w:r>
    </w:p>
    <w:p>
      <w:pPr>
        <w:pStyle w:val="Heading2"/>
      </w:pPr>
      <w:bookmarkStart w:id="22" w:name="responsibilities-for-program-analyst-mid"/>
      <w:r>
        <w:t xml:space="preserve">Responsibilities for program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SSDS lifecycle from pre-Letter of Request requirements definition, Letter of Offer and Acceptance (LOA) development and implementation, through delivery of hardware and/or services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the Work Breakdown Structure (WBS), WBS Dictionary and Responsibility Assignment Matrix</w:t>
      </w:r>
    </w:p>
    <w:p>
      <w:pPr>
        <w:pStyle w:val="Compact"/>
        <w:numPr>
          <w:numId w:val="1001"/>
          <w:ilvl w:val="0"/>
        </w:numPr>
      </w:pPr>
      <w:r>
        <w:t xml:space="preserve">Monitoring project funding for proper placement on contract, linking, and estimating anticipated exhaustion of funds</w:t>
      </w:r>
    </w:p>
    <w:p>
      <w:pPr>
        <w:pStyle w:val="Compact"/>
        <w:numPr>
          <w:numId w:val="1001"/>
          <w:ilvl w:val="0"/>
        </w:numPr>
      </w:pPr>
      <w:r>
        <w:t xml:space="preserve">Developing, analyzing, and updating complex project task plan documents</w:t>
      </w:r>
    </w:p>
    <w:p>
      <w:pPr>
        <w:pStyle w:val="Compact"/>
        <w:numPr>
          <w:numId w:val="1001"/>
          <w:ilvl w:val="0"/>
        </w:numPr>
      </w:pPr>
      <w:r>
        <w:t xml:space="preserve">Developing time-phased budgets and EACs (may involve multiple work packages) in accordance with schedule plans</w:t>
      </w:r>
    </w:p>
    <w:p>
      <w:pPr>
        <w:pStyle w:val="Compact"/>
        <w:numPr>
          <w:numId w:val="1001"/>
          <w:ilvl w:val="0"/>
        </w:numPr>
      </w:pPr>
      <w:r>
        <w:t xml:space="preserve">Preparing and presenting monthly/quarterly/yearly project financial reports</w:t>
      </w:r>
    </w:p>
    <w:p>
      <w:pPr>
        <w:pStyle w:val="Compact"/>
        <w:numPr>
          <w:numId w:val="1001"/>
          <w:ilvl w:val="0"/>
        </w:numPr>
      </w:pPr>
      <w:r>
        <w:t xml:space="preserve">Participating as an essential team member on teams inside and outside organization, project, activity or function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program schedule and/or manufacturing plans</w:t>
      </w:r>
    </w:p>
    <w:p>
      <w:pPr>
        <w:pStyle w:val="Compact"/>
        <w:numPr>
          <w:numId w:val="1001"/>
          <w:ilvl w:val="0"/>
        </w:numPr>
      </w:pPr>
      <w:r>
        <w:t xml:space="preserve">Identifies long lead parts and activities, special tooling and technology changes</w:t>
      </w:r>
    </w:p>
    <w:p>
      <w:pPr>
        <w:pStyle w:val="Compact"/>
        <w:numPr>
          <w:numId w:val="1001"/>
          <w:ilvl w:val="0"/>
        </w:numPr>
      </w:pPr>
      <w:r>
        <w:t xml:space="preserve">Analyzes data to make recommendations that drive decisions for projects or processes</w:t>
      </w:r>
    </w:p>
    <w:p>
      <w:pPr>
        <w:pStyle w:val="Heading2"/>
      </w:pPr>
      <w:bookmarkStart w:id="23" w:name="qualifications-for-program-analyst-mid"/>
      <w:r>
        <w:t xml:space="preserve">Qualifications for program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HAYSTACK, CDMD</w:t>
      </w:r>
    </w:p>
    <w:p>
      <w:pPr>
        <w:pStyle w:val="Compact"/>
        <w:numPr>
          <w:numId w:val="1002"/>
          <w:ilvl w:val="0"/>
        </w:numPr>
      </w:pPr>
      <w:r>
        <w:t xml:space="preserve">OA, COSAL, ICAPS, and NDE</w:t>
      </w:r>
    </w:p>
    <w:p>
      <w:pPr>
        <w:pStyle w:val="Compact"/>
        <w:numPr>
          <w:numId w:val="1002"/>
          <w:ilvl w:val="0"/>
        </w:numPr>
      </w:pPr>
      <w:r>
        <w:t xml:space="preserve">Bachelor's degree requirement may be waived if the candidate has a minimum of four (4) years working in one (or more) intelligence disciplines</w:t>
      </w:r>
    </w:p>
    <w:p>
      <w:pPr>
        <w:pStyle w:val="Compact"/>
        <w:numPr>
          <w:numId w:val="1002"/>
          <w:ilvl w:val="0"/>
        </w:numPr>
      </w:pPr>
      <w:r>
        <w:t xml:space="preserve">Must have a Bachelors degree in Engineering, Information Systems, Computer Science, Math, or related technical field and 10+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DAWIA Level III/II certification in Program Management or equivalent</w:t>
      </w:r>
    </w:p>
    <w:p>
      <w:pPr>
        <w:pStyle w:val="Compact"/>
        <w:numPr>
          <w:numId w:val="1002"/>
          <w:ilvl w:val="0"/>
        </w:numPr>
      </w:pPr>
      <w:r>
        <w:t xml:space="preserve">Ability to show flexibility and deal with fast–paced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2021-10-28T13:19:01Z</dcterms:created>
  <dcterms:modified xsi:type="dcterms:W3CDTF">2021-10-28T13:19:01Z</dcterms:modified>
</cp:coreProperties>
</file>