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https://www.velvetjobs.com/job-descriptions/professional-service-delivery-coordinator</w:t>
        </w:r>
      </w:hyperlink>
    </w:p>
    <w:p>
      <w:pPr>
        <w:pStyle w:val="Heading1"/>
      </w:pPr>
      <w:bookmarkStart w:id="21" w:name="example-of-professional-service-delivery-coordinator-job-description"/>
      <w:r>
        <w:t xml:space="preserve">Example of Professional Service Delivery Coordinator Job Description</w:t>
      </w:r>
      <w:bookmarkEnd w:id="21"/>
    </w:p>
    <w:p>
      <w:pPr>
        <w:pStyle w:val="Compact"/>
      </w:pPr>
      <w:r>
        <w:t xml:space="preserve">Our company is hiring for a professional service delivery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service-delivery-coordinator"/>
      <w:r>
        <w:t xml:space="preserve">Responsibilities for professional service delivery coordinator</w:t>
      </w:r>
      <w:bookmarkEnd w:id="22"/>
    </w:p>
    <w:p>
      <w:pPr>
        <w:pStyle w:val="Compact"/>
        <w:numPr>
          <w:numId w:val="1001"/>
          <w:ilvl w:val="0"/>
        </w:numPr>
      </w:pPr>
      <w:r>
        <w:t xml:space="preserve">Is involved in the incident review phase (Post Incident and Root Cause reviews)</w:t>
      </w:r>
    </w:p>
    <w:p>
      <w:pPr>
        <w:pStyle w:val="Compact"/>
        <w:numPr>
          <w:numId w:val="1001"/>
          <w:ilvl w:val="0"/>
        </w:numPr>
      </w:pPr>
      <w:r>
        <w:t xml:space="preserve">Sponsors the continual development and socialization of Situation Management Process of high priority Incidents across Deliver</w:t>
      </w:r>
    </w:p>
    <w:p>
      <w:pPr>
        <w:pStyle w:val="Compact"/>
        <w:numPr>
          <w:numId w:val="1001"/>
          <w:ilvl w:val="0"/>
        </w:numPr>
      </w:pPr>
      <w:r>
        <w:t xml:space="preserve">Apply technical background and knowledge of industry trends to operate critical or high-risk technology areas/customer groups</w:t>
      </w:r>
    </w:p>
    <w:p>
      <w:pPr>
        <w:pStyle w:val="Compact"/>
        <w:numPr>
          <w:numId w:val="1001"/>
          <w:ilvl w:val="0"/>
        </w:numPr>
      </w:pPr>
      <w:r>
        <w:t xml:space="preserve">Providing L1/1.5 assistance to the client users over Email &amp; Chat</w:t>
      </w:r>
    </w:p>
    <w:p>
      <w:pPr>
        <w:pStyle w:val="Compact"/>
        <w:numPr>
          <w:numId w:val="1001"/>
          <w:ilvl w:val="0"/>
        </w:numPr>
      </w:pPr>
      <w:r>
        <w:t xml:space="preserve">Resource would also need to create incidents from the emails received from the users</w:t>
      </w:r>
    </w:p>
    <w:p>
      <w:pPr>
        <w:pStyle w:val="Compact"/>
        <w:numPr>
          <w:numId w:val="1001"/>
          <w:ilvl w:val="0"/>
        </w:numPr>
      </w:pPr>
      <w:r>
        <w:t xml:space="preserve">Working as the first level contact to the users, Resource would be required to work on stringent SLA guidelines</w:t>
      </w:r>
    </w:p>
    <w:p>
      <w:pPr>
        <w:pStyle w:val="Compact"/>
        <w:numPr>
          <w:numId w:val="1001"/>
          <w:ilvl w:val="0"/>
        </w:numPr>
      </w:pPr>
      <w:r>
        <w:t xml:space="preserve">Provide basic level troubleshooting on Windows machines</w:t>
      </w:r>
    </w:p>
    <w:p>
      <w:pPr>
        <w:pStyle w:val="Compact"/>
        <w:numPr>
          <w:numId w:val="1001"/>
          <w:ilvl w:val="0"/>
        </w:numPr>
      </w:pPr>
      <w:r>
        <w:t xml:space="preserve">Resource should have experience on desktop and windows application troubleshooting</w:t>
      </w:r>
    </w:p>
    <w:p>
      <w:pPr>
        <w:pStyle w:val="Compact"/>
        <w:numPr>
          <w:numId w:val="1001"/>
          <w:ilvl w:val="0"/>
        </w:numPr>
      </w:pPr>
      <w:r>
        <w:t xml:space="preserve">Resource would also be required to route unresolvable issues to next level of support</w:t>
      </w:r>
    </w:p>
    <w:p>
      <w:pPr>
        <w:pStyle w:val="Compact"/>
        <w:numPr>
          <w:numId w:val="1001"/>
          <w:ilvl w:val="0"/>
        </w:numPr>
      </w:pPr>
      <w:r>
        <w:t xml:space="preserve">Working on a leveraged model the resource may need to support more than one account</w:t>
      </w:r>
    </w:p>
    <w:p>
      <w:pPr>
        <w:pStyle w:val="Heading2"/>
      </w:pPr>
      <w:bookmarkStart w:id="23" w:name="qualifications-for-professional-service-delivery-coordinator"/>
      <w:r>
        <w:t xml:space="preserve">Qualifications for professional service delivery coordinator</w:t>
      </w:r>
      <w:bookmarkEnd w:id="23"/>
    </w:p>
    <w:p>
      <w:pPr>
        <w:pStyle w:val="Compact"/>
        <w:numPr>
          <w:numId w:val="1002"/>
          <w:ilvl w:val="0"/>
        </w:numPr>
      </w:pPr>
      <w:r>
        <w:t xml:space="preserve">Exceptional project management, leadership, planning, and organizational skill, including the ability to multiple projects simultaneously</w:t>
      </w:r>
    </w:p>
    <w:p>
      <w:pPr>
        <w:pStyle w:val="Compact"/>
        <w:numPr>
          <w:numId w:val="1002"/>
          <w:ilvl w:val="0"/>
        </w:numPr>
      </w:pPr>
      <w:r>
        <w:t xml:space="preserve">Self-motivated, enthusiastic, interpersonal, and team building skills</w:t>
      </w:r>
    </w:p>
    <w:p>
      <w:pPr>
        <w:pStyle w:val="Compact"/>
        <w:numPr>
          <w:numId w:val="1002"/>
          <w:ilvl w:val="0"/>
        </w:numPr>
      </w:pPr>
      <w:r>
        <w:t xml:space="preserve">Strong quantitative and analytical skills including the ability to accumulate, organize, and assimilate large amounts of information</w:t>
      </w:r>
    </w:p>
    <w:p>
      <w:pPr>
        <w:pStyle w:val="Compact"/>
        <w:numPr>
          <w:numId w:val="1002"/>
          <w:ilvl w:val="0"/>
        </w:numPr>
      </w:pPr>
      <w:r>
        <w:t xml:space="preserve">Possess the ability to approach issues flexibly and respectively, drive what matters, demonstrate integrity and know when to seek expertise and experience of your peers and management</w:t>
      </w:r>
    </w:p>
    <w:p>
      <w:pPr>
        <w:pStyle w:val="Compact"/>
        <w:numPr>
          <w:numId w:val="1002"/>
          <w:ilvl w:val="0"/>
        </w:numPr>
      </w:pPr>
      <w:r>
        <w:t xml:space="preserve">Self-starter, proven ability to deliver high-quality work, demonstrate a customer-focused mindset</w:t>
      </w:r>
    </w:p>
    <w:p>
      <w:pPr>
        <w:pStyle w:val="Compact"/>
        <w:numPr>
          <w:numId w:val="1002"/>
          <w:ilvl w:val="0"/>
        </w:numPr>
      </w:pPr>
      <w:r>
        <w:t xml:space="preserve">Fast learner (training will be provided)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service-deliver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service-deliver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2021-10-28T18:31:09Z</dcterms:created>
  <dcterms:modified xsi:type="dcterms:W3CDTF">2021-10-28T18:31:09Z</dcterms:modified>
</cp:coreProperties>
</file>