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https://www.velvetjobs.com/job-descriptions/professional-land-surveyor</w:t>
        </w:r>
      </w:hyperlink>
    </w:p>
    <w:p>
      <w:pPr>
        <w:pStyle w:val="Heading1"/>
      </w:pPr>
      <w:bookmarkStart w:id="21" w:name="example-of-professional-land-surveyor-job-description"/>
      <w:r>
        <w:t xml:space="preserve">Example of Professional Land Surveyor Job Description</w:t>
      </w:r>
      <w:bookmarkEnd w:id="21"/>
    </w:p>
    <w:p>
      <w:pPr>
        <w:pStyle w:val="Compact"/>
      </w:pPr>
      <w:r>
        <w:t xml:space="preserve">Our innovative and growing company is looking to fill the role of professional land surveyor.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fessional-land-surveyor"/>
      <w:r>
        <w:t xml:space="preserve">Responsibilities for professional land surveyor</w:t>
      </w:r>
      <w:bookmarkEnd w:id="22"/>
    </w:p>
    <w:p>
      <w:pPr>
        <w:pStyle w:val="Compact"/>
        <w:numPr>
          <w:numId w:val="1001"/>
          <w:ilvl w:val="0"/>
        </w:numPr>
      </w:pPr>
      <w:r>
        <w:t xml:space="preserve">Establish budgets and prepare proposals</w:t>
      </w:r>
    </w:p>
    <w:p>
      <w:pPr>
        <w:pStyle w:val="Compact"/>
        <w:numPr>
          <w:numId w:val="1001"/>
          <w:ilvl w:val="0"/>
        </w:numPr>
      </w:pPr>
      <w:r>
        <w:t xml:space="preserve">Coordinate and supervise field operations</w:t>
      </w:r>
    </w:p>
    <w:p>
      <w:pPr>
        <w:pStyle w:val="Compact"/>
        <w:numPr>
          <w:numId w:val="1001"/>
          <w:ilvl w:val="0"/>
        </w:numPr>
      </w:pPr>
      <w:r>
        <w:t xml:space="preserve">Preparation of reports, metes and bounds and drawings</w:t>
      </w:r>
    </w:p>
    <w:p>
      <w:pPr>
        <w:pStyle w:val="Compact"/>
        <w:numPr>
          <w:numId w:val="1001"/>
          <w:ilvl w:val="0"/>
        </w:numPr>
      </w:pPr>
      <w:r>
        <w:t xml:space="preserve">Construction staking services</w:t>
      </w:r>
    </w:p>
    <w:p>
      <w:pPr>
        <w:pStyle w:val="Compact"/>
        <w:numPr>
          <w:numId w:val="1001"/>
          <w:ilvl w:val="0"/>
        </w:numPr>
      </w:pPr>
      <w:r>
        <w:t xml:space="preserve">QA/QC of survey work performed</w:t>
      </w:r>
    </w:p>
    <w:p>
      <w:pPr>
        <w:pStyle w:val="Compact"/>
        <w:numPr>
          <w:numId w:val="1001"/>
          <w:ilvl w:val="0"/>
        </w:numPr>
      </w:pPr>
      <w:r>
        <w:t xml:space="preserve">Certify work performed and assume legal responsibility</w:t>
      </w:r>
    </w:p>
    <w:p>
      <w:pPr>
        <w:pStyle w:val="Compact"/>
        <w:numPr>
          <w:numId w:val="1001"/>
          <w:ilvl w:val="0"/>
        </w:numPr>
      </w:pPr>
      <w:r>
        <w:t xml:space="preserve">Active in business development to secure future projects</w:t>
      </w:r>
    </w:p>
    <w:p>
      <w:pPr>
        <w:pStyle w:val="Compact"/>
        <w:numPr>
          <w:numId w:val="1001"/>
          <w:ilvl w:val="0"/>
        </w:numPr>
      </w:pPr>
      <w:r>
        <w:t xml:space="preserve">Provide training and instruction in field location and construction survey automation procedures</w:t>
      </w:r>
    </w:p>
    <w:p>
      <w:pPr>
        <w:pStyle w:val="Compact"/>
        <w:numPr>
          <w:numId w:val="1001"/>
          <w:ilvl w:val="0"/>
        </w:numPr>
      </w:pPr>
      <w:r>
        <w:t xml:space="preserve">Ensure proper and efficient use of electronic survey equipment by working directly with survey crews</w:t>
      </w:r>
    </w:p>
    <w:p>
      <w:pPr>
        <w:pStyle w:val="Compact"/>
        <w:numPr>
          <w:numId w:val="1001"/>
          <w:ilvl w:val="0"/>
        </w:numPr>
      </w:pPr>
      <w:r>
        <w:t xml:space="preserve">Process and analyze survey data by working directly with office engineering personnel using computer design and drafting equipment</w:t>
      </w:r>
    </w:p>
    <w:p>
      <w:pPr>
        <w:pStyle w:val="Heading2"/>
      </w:pPr>
      <w:bookmarkStart w:id="23" w:name="qualifications-for-professional-land-surveyor"/>
      <w:r>
        <w:t xml:space="preserve">Qualifications for professional land surveyor</w:t>
      </w:r>
      <w:bookmarkEnd w:id="23"/>
    </w:p>
    <w:p>
      <w:pPr>
        <w:pStyle w:val="Compact"/>
        <w:numPr>
          <w:numId w:val="1002"/>
          <w:ilvl w:val="0"/>
        </w:numPr>
      </w:pPr>
      <w:r>
        <w:t xml:space="preserve">Experienced with all relevant forms of survey technology (hardware and software)</w:t>
      </w:r>
    </w:p>
    <w:p>
      <w:pPr>
        <w:pStyle w:val="Compact"/>
        <w:numPr>
          <w:numId w:val="1002"/>
          <w:ilvl w:val="0"/>
        </w:numPr>
      </w:pPr>
      <w:r>
        <w:t xml:space="preserve">Registered Professional Land Surveyor in the state of Texas is essential and required</w:t>
      </w:r>
    </w:p>
    <w:p>
      <w:pPr>
        <w:pStyle w:val="Compact"/>
        <w:numPr>
          <w:numId w:val="1002"/>
          <w:ilvl w:val="0"/>
        </w:numPr>
      </w:pPr>
      <w:r>
        <w:t xml:space="preserve">Advanced Auto-Cad knowledge</w:t>
      </w:r>
    </w:p>
    <w:p>
      <w:pPr>
        <w:pStyle w:val="Compact"/>
        <w:numPr>
          <w:numId w:val="1002"/>
          <w:ilvl w:val="0"/>
        </w:numPr>
      </w:pPr>
      <w:r>
        <w:t xml:space="preserve">Must be strong in communication skills and well organized</w:t>
      </w:r>
    </w:p>
    <w:p>
      <w:pPr>
        <w:pStyle w:val="Compact"/>
        <w:numPr>
          <w:numId w:val="1002"/>
          <w:ilvl w:val="0"/>
        </w:numPr>
      </w:pPr>
      <w:r>
        <w:t xml:space="preserve">Experienced with facilitation of training and coaching</w:t>
      </w:r>
    </w:p>
    <w:p>
      <w:pPr>
        <w:pStyle w:val="Compact"/>
        <w:numPr>
          <w:numId w:val="1002"/>
          <w:ilvl w:val="0"/>
        </w:numPr>
      </w:pPr>
      <w:r>
        <w:t xml:space="preserve">Advanced knowledge of preparations of detailed survey documents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fessional-land-survey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fessional-land-survey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2021-10-28T13:17:42Z</dcterms:created>
  <dcterms:modified xsi:type="dcterms:W3CDTF">2021-10-28T13:17:42Z</dcterms:modified>
</cp:coreProperties>
</file>