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https://www.velvetjobs.com/job-descriptions/professional-information-security</w:t>
        </w:r>
      </w:hyperlink>
    </w:p>
    <w:p>
      <w:pPr>
        <w:pStyle w:val="Heading1"/>
      </w:pPr>
      <w:bookmarkStart w:id="21" w:name="example-of-professional-information-security-job-description"/>
      <w:r>
        <w:t xml:space="preserve">Example of Professional Information Security Job Description</w:t>
      </w:r>
      <w:bookmarkEnd w:id="21"/>
    </w:p>
    <w:p>
      <w:pPr>
        <w:pStyle w:val="Compact"/>
      </w:pPr>
      <w:r>
        <w:t xml:space="preserve">Our innovative and growing company is looking for a professional information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information-security"/>
      <w:r>
        <w:t xml:space="preserve">Responsibilities for professional 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information necessary to maintain security and establish functioning external barriers such as firewalls and other security measures</w:t>
      </w:r>
    </w:p>
    <w:p>
      <w:pPr>
        <w:pStyle w:val="Compact"/>
        <w:numPr>
          <w:numId w:val="1001"/>
          <w:ilvl w:val="0"/>
        </w:numPr>
      </w:pPr>
      <w:r>
        <w:t xml:space="preserve">Knowledge of Data Classification and Data Masking Techniques and Mitigation Strategies</w:t>
      </w:r>
    </w:p>
    <w:p>
      <w:pPr>
        <w:pStyle w:val="Compact"/>
        <w:numPr>
          <w:numId w:val="1001"/>
          <w:ilvl w:val="0"/>
        </w:numPr>
      </w:pPr>
      <w:r>
        <w:t xml:space="preserve">Working knowledge of Data Security tools like Delphix, DLP, Titus, AbInitio, Archer</w:t>
      </w:r>
    </w:p>
    <w:p>
      <w:pPr>
        <w:pStyle w:val="Compact"/>
        <w:numPr>
          <w:numId w:val="1001"/>
          <w:ilvl w:val="0"/>
        </w:numPr>
      </w:pPr>
      <w:r>
        <w:t xml:space="preserve">Well-verse in conducting Security Review, Assessments and providing recommendations</w:t>
      </w:r>
    </w:p>
    <w:p>
      <w:pPr>
        <w:pStyle w:val="Compact"/>
        <w:numPr>
          <w:numId w:val="1001"/>
          <w:ilvl w:val="0"/>
        </w:numPr>
      </w:pPr>
      <w:r>
        <w:t xml:space="preserve">Experience in developing content and conducting Security awareness training</w:t>
      </w:r>
    </w:p>
    <w:p>
      <w:pPr>
        <w:pStyle w:val="Compact"/>
        <w:numPr>
          <w:numId w:val="1001"/>
          <w:ilvl w:val="0"/>
        </w:numPr>
      </w:pPr>
      <w:r>
        <w:t xml:space="preserve">Experience in Process Improvement, Controls Enhancement and Reporting</w:t>
      </w:r>
    </w:p>
    <w:p>
      <w:pPr>
        <w:pStyle w:val="Compact"/>
        <w:numPr>
          <w:numId w:val="1001"/>
          <w:ilvl w:val="0"/>
        </w:numPr>
      </w:pPr>
      <w:r>
        <w:t xml:space="preserve">Engaging with Firm wide risk and control groups, including internal audit and territory control teams</w:t>
      </w:r>
    </w:p>
    <w:p>
      <w:pPr>
        <w:pStyle w:val="Compact"/>
        <w:numPr>
          <w:numId w:val="1001"/>
          <w:ilvl w:val="0"/>
        </w:numPr>
      </w:pPr>
      <w:r>
        <w:t xml:space="preserve">SPOC for security architectures meetings</w:t>
      </w:r>
    </w:p>
    <w:p>
      <w:pPr>
        <w:pStyle w:val="Compact"/>
        <w:numPr>
          <w:numId w:val="1001"/>
          <w:ilvl w:val="0"/>
        </w:numPr>
      </w:pPr>
      <w:r>
        <w:t xml:space="preserve">Provide supplemental vulnerability management support</w:t>
      </w:r>
    </w:p>
    <w:p>
      <w:pPr>
        <w:pStyle w:val="Compact"/>
        <w:numPr>
          <w:numId w:val="1001"/>
          <w:ilvl w:val="0"/>
        </w:numPr>
      </w:pPr>
      <w:r>
        <w:t xml:space="preserve">Build weekly activity report and metrics slide</w:t>
      </w:r>
    </w:p>
    <w:p>
      <w:pPr>
        <w:pStyle w:val="Heading2"/>
      </w:pPr>
      <w:bookmarkStart w:id="23" w:name="qualifications-for-professional-information-security"/>
      <w:r>
        <w:t xml:space="preserve">Qualifications for professional 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IT Security framework standard practices</w:t>
      </w:r>
    </w:p>
    <w:p>
      <w:pPr>
        <w:pStyle w:val="Compact"/>
        <w:numPr>
          <w:numId w:val="1002"/>
          <w:ilvl w:val="0"/>
        </w:numPr>
      </w:pPr>
      <w:r>
        <w:t xml:space="preserve">Ability to influence and demonstrate the capacity to generate win-win outcomes by building partnerships across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demonstrate broad perspective and long term vision and works with management to develop strategy</w:t>
      </w:r>
    </w:p>
    <w:p>
      <w:pPr>
        <w:pStyle w:val="Compact"/>
        <w:numPr>
          <w:numId w:val="1002"/>
          <w:ilvl w:val="0"/>
        </w:numPr>
      </w:pPr>
      <w:r>
        <w:t xml:space="preserve">Ability to interact with external law enforcement agencies, following proper protocol and representing RAI in a professional manner</w:t>
      </w:r>
    </w:p>
    <w:p>
      <w:pPr>
        <w:pStyle w:val="Compact"/>
        <w:numPr>
          <w:numId w:val="1002"/>
          <w:ilvl w:val="0"/>
        </w:numPr>
      </w:pPr>
      <w:r>
        <w:t xml:space="preserve">5+ years running/managing a VM product</w:t>
      </w:r>
    </w:p>
    <w:p>
      <w:pPr>
        <w:pStyle w:val="Compact"/>
        <w:numPr>
          <w:numId w:val="1002"/>
          <w:ilvl w:val="0"/>
        </w:numPr>
      </w:pPr>
      <w:r>
        <w:t xml:space="preserve">5+ years running/managing a SIEM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