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https://www.velvetjobs.com/job-descriptions/professional-development</w:t>
        </w:r>
      </w:hyperlink>
    </w:p>
    <w:p>
      <w:pPr>
        <w:pStyle w:val="Heading1"/>
      </w:pPr>
      <w:bookmarkStart w:id="21" w:name="example-of-professional-development-job-description"/>
      <w:r>
        <w:t xml:space="preserve">Example of Professional Development Job Description</w:t>
      </w:r>
      <w:bookmarkEnd w:id="21"/>
    </w:p>
    <w:p>
      <w:pPr>
        <w:pStyle w:val="Compact"/>
      </w:pPr>
      <w:r>
        <w:t xml:space="preserve">Our company is looking for a professional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fessional-development"/>
      <w:r>
        <w:t xml:space="preserve">Responsibilities for professional development</w:t>
      </w:r>
      <w:bookmarkEnd w:id="22"/>
    </w:p>
    <w:p>
      <w:pPr>
        <w:pStyle w:val="Compact"/>
        <w:numPr>
          <w:numId w:val="1001"/>
          <w:ilvl w:val="0"/>
        </w:numPr>
      </w:pPr>
      <w:r>
        <w:t xml:space="preserve">Analyzes and provides summary reports for management on status of NTM business development activities</w:t>
      </w:r>
    </w:p>
    <w:p>
      <w:pPr>
        <w:pStyle w:val="Compact"/>
        <w:numPr>
          <w:numId w:val="1001"/>
          <w:ilvl w:val="0"/>
        </w:numPr>
      </w:pPr>
      <w:r>
        <w:t xml:space="preserve">Lead workforce program/projects from initial concept through post implementation</w:t>
      </w:r>
    </w:p>
    <w:p>
      <w:pPr>
        <w:pStyle w:val="Compact"/>
        <w:numPr>
          <w:numId w:val="1001"/>
          <w:ilvl w:val="0"/>
        </w:numPr>
      </w:pPr>
      <w:r>
        <w:t xml:space="preserve">Chair ISS Workforce Working Group</w:t>
      </w:r>
    </w:p>
    <w:p>
      <w:pPr>
        <w:pStyle w:val="Compact"/>
        <w:numPr>
          <w:numId w:val="1001"/>
          <w:ilvl w:val="0"/>
        </w:numPr>
      </w:pPr>
      <w:r>
        <w:t xml:space="preserve">Partner with TOS and HR partners on projects such as Global Learning Lab integration</w:t>
      </w:r>
    </w:p>
    <w:p>
      <w:pPr>
        <w:pStyle w:val="Compact"/>
        <w:numPr>
          <w:numId w:val="1001"/>
          <w:ilvl w:val="0"/>
        </w:numPr>
      </w:pPr>
      <w:r>
        <w:t xml:space="preserve">Develop ISS wide development paths in consultation with management</w:t>
      </w:r>
    </w:p>
    <w:p>
      <w:pPr>
        <w:pStyle w:val="Compact"/>
        <w:numPr>
          <w:numId w:val="1001"/>
          <w:ilvl w:val="0"/>
        </w:numPr>
      </w:pPr>
      <w:r>
        <w:t xml:space="preserve">Develop and maintain control documentation and track metrics to meet regulatory needs</w:t>
      </w:r>
    </w:p>
    <w:p>
      <w:pPr>
        <w:pStyle w:val="Compact"/>
        <w:numPr>
          <w:numId w:val="1001"/>
          <w:ilvl w:val="0"/>
        </w:numPr>
      </w:pPr>
      <w:r>
        <w:t xml:space="preserve">Regularly assess and track the evolving needs for each position, mapped to qualified employees with the right skills and certifications</w:t>
      </w:r>
    </w:p>
    <w:p>
      <w:pPr>
        <w:pStyle w:val="Compact"/>
        <w:numPr>
          <w:numId w:val="1001"/>
          <w:ilvl w:val="0"/>
        </w:numPr>
      </w:pPr>
      <w:r>
        <w:t xml:space="preserve">Coordinate participation in conferences, certifications and training to ensure appropriateness, effectiveness, and drive greater cost efficiency</w:t>
      </w:r>
    </w:p>
    <w:p>
      <w:pPr>
        <w:pStyle w:val="Compact"/>
        <w:numPr>
          <w:numId w:val="1001"/>
          <w:ilvl w:val="0"/>
        </w:numPr>
      </w:pPr>
      <w:r>
        <w:t xml:space="preserve">Identify, coordinate and track internal and external training and development options for ISS</w:t>
      </w:r>
    </w:p>
    <w:p>
      <w:pPr>
        <w:pStyle w:val="Compact"/>
        <w:numPr>
          <w:numId w:val="1001"/>
          <w:ilvl w:val="0"/>
        </w:numPr>
      </w:pPr>
      <w:r>
        <w:t xml:space="preserve">Assists SAFE and phishing activities as needed</w:t>
      </w:r>
    </w:p>
    <w:p>
      <w:pPr>
        <w:pStyle w:val="Heading2"/>
      </w:pPr>
      <w:bookmarkStart w:id="23" w:name="qualifications-for-professional-development"/>
      <w:r>
        <w:t xml:space="preserve">Qualifications for professional development</w:t>
      </w:r>
      <w:bookmarkEnd w:id="23"/>
    </w:p>
    <w:p>
      <w:pPr>
        <w:pStyle w:val="Compact"/>
        <w:numPr>
          <w:numId w:val="1002"/>
          <w:ilvl w:val="0"/>
        </w:numPr>
      </w:pPr>
      <w:r>
        <w:t xml:space="preserve">Ability to track complex projects and to ensure their timely completion</w:t>
      </w:r>
    </w:p>
    <w:p>
      <w:pPr>
        <w:pStyle w:val="Compact"/>
        <w:numPr>
          <w:numId w:val="1002"/>
          <w:ilvl w:val="0"/>
        </w:numPr>
      </w:pPr>
      <w:r>
        <w:t xml:space="preserve">Experience with word processing/editing program, preferably Microsoft Word, and Microsoft Excel or similar spreadsheet programs</w:t>
      </w:r>
    </w:p>
    <w:p>
      <w:pPr>
        <w:pStyle w:val="Compact"/>
        <w:numPr>
          <w:numId w:val="1002"/>
          <w:ilvl w:val="0"/>
        </w:numPr>
      </w:pPr>
      <w:r>
        <w:t xml:space="preserve">Demonstrate understanding of the rationale behind the Practice-Based Coaching Model</w:t>
      </w:r>
    </w:p>
    <w:p>
      <w:pPr>
        <w:pStyle w:val="Compact"/>
        <w:numPr>
          <w:numId w:val="1002"/>
          <w:ilvl w:val="0"/>
        </w:numPr>
      </w:pPr>
      <w:r>
        <w:t xml:space="preserve">Demonstrate understanding of the rationale behind the Quality Seal and the state requirements for education programs serving young children and youth</w:t>
      </w:r>
    </w:p>
    <w:p>
      <w:pPr>
        <w:pStyle w:val="Compact"/>
        <w:numPr>
          <w:numId w:val="1002"/>
          <w:ilvl w:val="0"/>
        </w:numPr>
      </w:pPr>
      <w:r>
        <w:t xml:space="preserve">A technical (nuclear engineering or nuclear physics) bachelor’s degree with an MBA or advanced technical degree is preferred along with the required years of experience</w:t>
      </w:r>
    </w:p>
    <w:p>
      <w:pPr>
        <w:pStyle w:val="Compact"/>
        <w:numPr>
          <w:numId w:val="1002"/>
          <w:ilvl w:val="0"/>
        </w:numPr>
      </w:pPr>
      <w:r>
        <w:t xml:space="preserve">Must have experience in the nuclear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fessional-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fessional-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2021-10-28T18:36:51Z</dcterms:created>
  <dcterms:modified xsi:type="dcterms:W3CDTF">2021-10-28T18:36:51Z</dcterms:modified>
</cp:coreProperties>
</file>