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https://www.velvetjobs.com/job-descriptions/production-welder</w:t>
        </w:r>
      </w:hyperlink>
    </w:p>
    <w:p>
      <w:pPr>
        <w:pStyle w:val="Heading1"/>
      </w:pPr>
      <w:bookmarkStart w:id="21" w:name="example-of-production-welder-job-description"/>
      <w:r>
        <w:t xml:space="preserve">Example of Production Welder Job Description</w:t>
      </w:r>
      <w:bookmarkEnd w:id="21"/>
    </w:p>
    <w:p>
      <w:pPr>
        <w:pStyle w:val="Compact"/>
      </w:pPr>
      <w:r>
        <w:t xml:space="preserve">Our company is looking to fill the role of production welder.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welder"/>
      <w:r>
        <w:t xml:space="preserve">Responsibilities for production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Obeys all safety rules and regulations</w:t>
      </w:r>
    </w:p>
    <w:p>
      <w:pPr>
        <w:pStyle w:val="Compact"/>
        <w:numPr>
          <w:numId w:val="1001"/>
          <w:ilvl w:val="0"/>
        </w:numPr>
      </w:pPr>
      <w:r>
        <w:t xml:space="preserve">Ability to read weld requirements (drawing symbols) on drawings and specifications</w:t>
      </w:r>
    </w:p>
    <w:p>
      <w:pPr>
        <w:pStyle w:val="Compact"/>
        <w:numPr>
          <w:numId w:val="1001"/>
          <w:ilvl w:val="0"/>
        </w:numPr>
      </w:pPr>
      <w:r>
        <w:t xml:space="preserve">Use of measurement gages such as calipers &amp; micrometers</w:t>
      </w:r>
    </w:p>
    <w:p>
      <w:pPr>
        <w:pStyle w:val="Compact"/>
        <w:numPr>
          <w:numId w:val="1001"/>
          <w:ilvl w:val="0"/>
        </w:numPr>
      </w:pPr>
      <w:r>
        <w:t xml:space="preserve">Nadcap certified Laser &amp; GTAW Welder/Welding Operator highly desirable</w:t>
      </w:r>
    </w:p>
    <w:p>
      <w:pPr>
        <w:pStyle w:val="Compact"/>
        <w:numPr>
          <w:numId w:val="1001"/>
          <w:ilvl w:val="0"/>
        </w:numPr>
      </w:pPr>
      <w:r>
        <w:t xml:space="preserve">Performs own work, provides assistance to others as directed, and performs post-work inspection of work</w:t>
      </w:r>
    </w:p>
    <w:p>
      <w:pPr>
        <w:pStyle w:val="Compact"/>
        <w:numPr>
          <w:numId w:val="1001"/>
          <w:ilvl w:val="0"/>
        </w:numPr>
      </w:pPr>
      <w:r>
        <w:t xml:space="preserve">Job operations may consist of welding, cutting, brazing, hardfacing, or tacking</w:t>
      </w:r>
    </w:p>
    <w:p>
      <w:pPr>
        <w:pStyle w:val="Compact"/>
        <w:numPr>
          <w:numId w:val="1001"/>
          <w:ilvl w:val="0"/>
        </w:numPr>
      </w:pPr>
      <w:r>
        <w:t xml:space="preserve">Interprets and understands work instructions (prints, shop packets and verification of all procedures related as per quality manual)</w:t>
      </w:r>
    </w:p>
    <w:p>
      <w:pPr>
        <w:pStyle w:val="Compact"/>
        <w:numPr>
          <w:numId w:val="1001"/>
          <w:ilvl w:val="0"/>
        </w:numPr>
      </w:pPr>
      <w:r>
        <w:t xml:space="preserve">Good written and verbal communication skills, be competent in the use of computers</w:t>
      </w:r>
    </w:p>
    <w:p>
      <w:pPr>
        <w:pStyle w:val="Compact"/>
        <w:numPr>
          <w:numId w:val="1001"/>
          <w:ilvl w:val="0"/>
        </w:numPr>
      </w:pPr>
      <w:r>
        <w:t xml:space="preserve">May also perform post-work inspection of work</w:t>
      </w:r>
    </w:p>
    <w:p>
      <w:pPr>
        <w:pStyle w:val="Compact"/>
        <w:numPr>
          <w:numId w:val="1001"/>
          <w:ilvl w:val="0"/>
        </w:numPr>
      </w:pPr>
      <w:r>
        <w:t xml:space="preserve">Safety procedures must be followed diligently at all times Perform welding assembly process in accordance with Health, Safety and Environmental standards and policies</w:t>
      </w:r>
    </w:p>
    <w:p>
      <w:pPr>
        <w:pStyle w:val="Heading2"/>
      </w:pPr>
      <w:bookmarkStart w:id="23" w:name="qualifications-for-production-welder"/>
      <w:r>
        <w:t xml:space="preserve">Qualifications for production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read tape measure and blue prints</w:t>
      </w:r>
    </w:p>
    <w:p>
      <w:pPr>
        <w:pStyle w:val="Compact"/>
        <w:numPr>
          <w:numId w:val="1002"/>
          <w:ilvl w:val="0"/>
        </w:numPr>
      </w:pPr>
      <w:r>
        <w:t xml:space="preserve">Certification in overhead crane operations</w:t>
      </w:r>
    </w:p>
    <w:p>
      <w:pPr>
        <w:pStyle w:val="Compact"/>
        <w:numPr>
          <w:numId w:val="1002"/>
          <w:ilvl w:val="0"/>
        </w:numPr>
      </w:pPr>
      <w:r>
        <w:t xml:space="preserve">Certification for pressure pipe welding in areas where the process is part of the normal job duties</w:t>
      </w:r>
    </w:p>
    <w:p>
      <w:pPr>
        <w:pStyle w:val="Compact"/>
        <w:numPr>
          <w:numId w:val="1002"/>
          <w:ilvl w:val="0"/>
        </w:numPr>
      </w:pPr>
      <w:r>
        <w:t xml:space="preserve">Bring safety and health issues, unsafe acts, and safety suggestions to management’s attention or correct those you can</w:t>
      </w:r>
    </w:p>
    <w:p>
      <w:pPr>
        <w:pStyle w:val="Compact"/>
        <w:numPr>
          <w:numId w:val="1002"/>
          <w:ilvl w:val="0"/>
        </w:numPr>
      </w:pPr>
      <w:r>
        <w:t xml:space="preserve">Eye examination prior to being assigned to a welding position and periodic eye exams every three (3) years thereafter while in a welding position as part of the maintenance of qualification to perform welding</w:t>
      </w:r>
    </w:p>
    <w:p>
      <w:pPr>
        <w:pStyle w:val="Compact"/>
        <w:numPr>
          <w:numId w:val="1002"/>
          <w:ilvl w:val="0"/>
        </w:numPr>
      </w:pPr>
      <w:r>
        <w:t xml:space="preserve">Specific vision abilities include color vision, peripheral vision, depth perception and the ability to adjust focus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2021-10-28T13:07:27Z</dcterms:created>
  <dcterms:modified xsi:type="dcterms:W3CDTF">2021-10-28T13:07:27Z</dcterms:modified>
</cp:coreProperties>
</file>