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https://www.velvetjobs.com/job-descriptions/production-tech</w:t>
        </w:r>
      </w:hyperlink>
    </w:p>
    <w:p>
      <w:pPr>
        <w:pStyle w:val="Heading1"/>
      </w:pPr>
      <w:bookmarkStart w:id="21" w:name="example-of-production-tech-job-description"/>
      <w:r>
        <w:t xml:space="preserve">Example of Production Tech Job Description</w:t>
      </w:r>
      <w:bookmarkEnd w:id="21"/>
    </w:p>
    <w:p>
      <w:pPr>
        <w:pStyle w:val="Compact"/>
      </w:pPr>
      <w:r>
        <w:t xml:space="preserve">Our innovative and growing company is hiring for a production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tech"/>
      <w:r>
        <w:t xml:space="preserve">Responsibilities for production tech</w:t>
      </w:r>
      <w:bookmarkEnd w:id="22"/>
    </w:p>
    <w:p>
      <w:pPr>
        <w:pStyle w:val="Compact"/>
        <w:numPr>
          <w:numId w:val="1001"/>
          <w:ilvl w:val="0"/>
        </w:numPr>
      </w:pPr>
      <w:r>
        <w:t xml:space="preserve">Identify and prioritize alert automation opportunities and work with engineering teams to implement solutions</w:t>
      </w:r>
    </w:p>
    <w:p>
      <w:pPr>
        <w:pStyle w:val="Compact"/>
        <w:numPr>
          <w:numId w:val="1001"/>
          <w:ilvl w:val="0"/>
        </w:numPr>
      </w:pPr>
      <w:r>
        <w:t xml:space="preserve">Understand the automation solutions available and be able to make recommendations on preferred solutions to engineering teams</w:t>
      </w:r>
    </w:p>
    <w:p>
      <w:pPr>
        <w:pStyle w:val="Compact"/>
        <w:numPr>
          <w:numId w:val="1001"/>
          <w:ilvl w:val="0"/>
        </w:numPr>
      </w:pPr>
      <w:r>
        <w:t xml:space="preserve">Write lucid, intelligent, and logical code</w:t>
      </w:r>
    </w:p>
    <w:p>
      <w:pPr>
        <w:pStyle w:val="Compact"/>
        <w:numPr>
          <w:numId w:val="1001"/>
          <w:ilvl w:val="0"/>
        </w:numPr>
      </w:pPr>
      <w:r>
        <w:t xml:space="preserve">Track work through ticketing systems and follow through to resolution</w:t>
      </w:r>
    </w:p>
    <w:p>
      <w:pPr>
        <w:pStyle w:val="Compact"/>
        <w:numPr>
          <w:numId w:val="1001"/>
          <w:ilvl w:val="0"/>
        </w:numPr>
      </w:pPr>
      <w:r>
        <w:t xml:space="preserve">Design and implement software frameworks and tools to facilitate automation</w:t>
      </w:r>
    </w:p>
    <w:p>
      <w:pPr>
        <w:pStyle w:val="Compact"/>
        <w:numPr>
          <w:numId w:val="1001"/>
          <w:ilvl w:val="0"/>
        </w:numPr>
      </w:pPr>
      <w:r>
        <w:t xml:space="preserve">Clean, repair, or replace meters &amp; change in LOWIS/ICONICS (automation software)</w:t>
      </w:r>
    </w:p>
    <w:p>
      <w:pPr>
        <w:pStyle w:val="Compact"/>
        <w:numPr>
          <w:numId w:val="1001"/>
          <w:ilvl w:val="0"/>
        </w:numPr>
      </w:pPr>
      <w:r>
        <w:t xml:space="preserve">Replace batteries in Remote Telemetry Unit (RTU)</w:t>
      </w:r>
    </w:p>
    <w:p>
      <w:pPr>
        <w:pStyle w:val="Compact"/>
        <w:numPr>
          <w:numId w:val="1001"/>
          <w:ilvl w:val="0"/>
        </w:numPr>
      </w:pPr>
      <w:r>
        <w:t xml:space="preserve">Perform basic Production Field Analyst (PFA) and Injection Field Analyst (IFA) well troubleshooting roles</w:t>
      </w:r>
    </w:p>
    <w:p>
      <w:pPr>
        <w:pStyle w:val="Compact"/>
        <w:numPr>
          <w:numId w:val="1001"/>
          <w:ilvl w:val="0"/>
        </w:numPr>
      </w:pPr>
      <w:r>
        <w:t xml:space="preserve">Review reports on repair maintenance cost in assigned area</w:t>
      </w:r>
    </w:p>
    <w:p>
      <w:pPr>
        <w:pStyle w:val="Compact"/>
        <w:numPr>
          <w:numId w:val="1001"/>
          <w:ilvl w:val="0"/>
        </w:numPr>
      </w:pPr>
      <w:r>
        <w:t xml:space="preserve">Record data for bad actor equipment in Computerized Maintenance Management System (CMMS) which is currently Maximo</w:t>
      </w:r>
    </w:p>
    <w:p>
      <w:pPr>
        <w:pStyle w:val="Heading2"/>
      </w:pPr>
      <w:bookmarkStart w:id="23" w:name="qualifications-for-production-tech"/>
      <w:r>
        <w:t xml:space="preserve">Qualifications for production tech</w:t>
      </w:r>
      <w:bookmarkEnd w:id="23"/>
    </w:p>
    <w:p>
      <w:pPr>
        <w:pStyle w:val="Compact"/>
        <w:numPr>
          <w:numId w:val="1002"/>
          <w:ilvl w:val="0"/>
        </w:numPr>
      </w:pPr>
      <w:r>
        <w:t xml:space="preserve">Associates degree or above preferred</w:t>
      </w:r>
    </w:p>
    <w:p>
      <w:pPr>
        <w:pStyle w:val="Compact"/>
        <w:numPr>
          <w:numId w:val="1002"/>
          <w:ilvl w:val="0"/>
        </w:numPr>
      </w:pPr>
      <w:r>
        <w:t xml:space="preserve">Some college or technical training a plus</w:t>
      </w:r>
    </w:p>
    <w:p>
      <w:pPr>
        <w:pStyle w:val="Compact"/>
        <w:numPr>
          <w:numId w:val="1002"/>
          <w:ilvl w:val="0"/>
        </w:numPr>
      </w:pPr>
      <w:r>
        <w:t xml:space="preserve">3 years of manufacturing and/or shipping experience preferred</w:t>
      </w:r>
    </w:p>
    <w:p>
      <w:pPr>
        <w:pStyle w:val="Compact"/>
        <w:numPr>
          <w:numId w:val="1002"/>
          <w:ilvl w:val="0"/>
        </w:numPr>
      </w:pPr>
      <w:r>
        <w:t xml:space="preserve">Must demonstrate proficiency in Word and Excel</w:t>
      </w:r>
    </w:p>
    <w:p>
      <w:pPr>
        <w:pStyle w:val="Compact"/>
        <w:numPr>
          <w:numId w:val="1002"/>
          <w:ilvl w:val="0"/>
        </w:numPr>
      </w:pPr>
      <w:r>
        <w:t xml:space="preserve">Inventory Management – Optimize inventory levels using statistical models to design min/max/reorder levels</w:t>
      </w:r>
    </w:p>
    <w:p>
      <w:pPr>
        <w:pStyle w:val="Compact"/>
        <w:numPr>
          <w:numId w:val="1002"/>
          <w:ilvl w:val="0"/>
        </w:numPr>
      </w:pPr>
      <w:r>
        <w:t xml:space="preserve">Knowledge Transfer – Ability to learn and train others on the use of Company-related or department-specific equipment and assets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2021-10-28T12:57:05Z</dcterms:created>
  <dcterms:modified xsi:type="dcterms:W3CDTF">2021-10-28T12:57:05Z</dcterms:modified>
</cp:coreProperties>
</file>