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https://www.velvetjobs.com/job-descriptions/production-staff</w:t>
        </w:r>
      </w:hyperlink>
    </w:p>
    <w:p>
      <w:pPr>
        <w:pStyle w:val="Heading1"/>
      </w:pPr>
      <w:bookmarkStart w:id="21" w:name="example-of-production-staff-job-description"/>
      <w:r>
        <w:t xml:space="preserve">Example of Production Staff Job Description</w:t>
      </w:r>
      <w:bookmarkEnd w:id="21"/>
    </w:p>
    <w:p>
      <w:pPr>
        <w:pStyle w:val="Compact"/>
      </w:pPr>
      <w:r>
        <w:t xml:space="preserve">Our company is growing rapidly and is hiring for a production staff. To join our growing team, please review the list of responsibilities and qualifications.</w:t>
      </w:r>
    </w:p>
    <w:p>
      <w:pPr>
        <w:pStyle w:val="Heading2"/>
      </w:pPr>
      <w:bookmarkStart w:id="22" w:name="responsibilities-for-production-staff"/>
      <w:r>
        <w:t xml:space="preserve">Responsibilities for production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outcomes for potential integration into contracting strategies</w:t>
      </w:r>
    </w:p>
    <w:p>
      <w:pPr>
        <w:pStyle w:val="Compact"/>
        <w:numPr>
          <w:numId w:val="1001"/>
          <w:ilvl w:val="0"/>
        </w:numPr>
      </w:pPr>
      <w:r>
        <w:t xml:space="preserve">Working closely with distributed management, procurement officials, and business partners to ensure the smooth operations of procurement initiatives</w:t>
      </w:r>
    </w:p>
    <w:p>
      <w:pPr>
        <w:pStyle w:val="Compact"/>
        <w:numPr>
          <w:numId w:val="1001"/>
          <w:ilvl w:val="0"/>
        </w:numPr>
      </w:pPr>
      <w:r>
        <w:t xml:space="preserve">Collecting, organizing, and providing data according to established processes within the management system to maintain status of programs, customer and supplier commitments</w:t>
      </w:r>
    </w:p>
    <w:p>
      <w:pPr>
        <w:pStyle w:val="Compact"/>
        <w:numPr>
          <w:numId w:val="1001"/>
          <w:ilvl w:val="0"/>
        </w:numPr>
      </w:pPr>
      <w:r>
        <w:t xml:space="preserve">Leading the development of processes and tools to measure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standard supplier contractual terms, conditions and special clauses and agreements</w:t>
      </w:r>
    </w:p>
    <w:p>
      <w:pPr>
        <w:pStyle w:val="Compact"/>
        <w:numPr>
          <w:numId w:val="1001"/>
          <w:ilvl w:val="0"/>
        </w:numPr>
      </w:pPr>
      <w:r>
        <w:t xml:space="preserve">Analyzing and preparing reports to measure key supplier and internal performance indicators</w:t>
      </w:r>
    </w:p>
    <w:p>
      <w:pPr>
        <w:pStyle w:val="Compact"/>
        <w:numPr>
          <w:numId w:val="1001"/>
          <w:ilvl w:val="0"/>
        </w:numPr>
      </w:pPr>
      <w:r>
        <w:t xml:space="preserve">Communicating strategic initiatives, projects or procurement activities at the executive level</w:t>
      </w:r>
    </w:p>
    <w:p>
      <w:pPr>
        <w:pStyle w:val="Compact"/>
        <w:numPr>
          <w:numId w:val="1001"/>
          <w:ilvl w:val="0"/>
        </w:numPr>
      </w:pPr>
      <w:r>
        <w:t xml:space="preserve">Synthesizing, simplifying, and presenting complex information</w:t>
      </w:r>
    </w:p>
    <w:p>
      <w:pPr>
        <w:pStyle w:val="Compact"/>
        <w:numPr>
          <w:numId w:val="1001"/>
          <w:ilvl w:val="0"/>
        </w:numPr>
      </w:pPr>
      <w:r>
        <w:t xml:space="preserve">Leading cross-functional process management activities</w:t>
      </w:r>
    </w:p>
    <w:p>
      <w:pPr>
        <w:pStyle w:val="Compact"/>
        <w:numPr>
          <w:numId w:val="1001"/>
          <w:ilvl w:val="0"/>
        </w:numPr>
      </w:pPr>
      <w:r>
        <w:t xml:space="preserve">Leading self-assessment and audit teams to identify and implement corrective action</w:t>
      </w:r>
    </w:p>
    <w:p>
      <w:pPr>
        <w:pStyle w:val="Heading2"/>
      </w:pPr>
      <w:bookmarkStart w:id="23" w:name="qualifications-for-production-staff"/>
      <w:r>
        <w:t xml:space="preserve">Qualifications for production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Graphics and Design studies are a plus</w:t>
      </w:r>
    </w:p>
    <w:p>
      <w:pPr>
        <w:pStyle w:val="Compact"/>
        <w:numPr>
          <w:numId w:val="1002"/>
          <w:ilvl w:val="0"/>
        </w:numPr>
      </w:pPr>
      <w:r>
        <w:t xml:space="preserve">F-16 flying training instructor experience within the last 5 years</w:t>
      </w:r>
    </w:p>
    <w:p>
      <w:pPr>
        <w:pStyle w:val="Compact"/>
        <w:numPr>
          <w:numId w:val="1002"/>
          <w:ilvl w:val="0"/>
        </w:numPr>
      </w:pPr>
      <w:r>
        <w:t xml:space="preserve">Must have at least 1000 flying hours on F-16 aircraft</w:t>
      </w:r>
    </w:p>
    <w:p>
      <w:pPr>
        <w:pStyle w:val="Compact"/>
        <w:numPr>
          <w:numId w:val="1002"/>
          <w:ilvl w:val="0"/>
        </w:numPr>
      </w:pPr>
      <w:r>
        <w:t xml:space="preserve">Experience working with foreign nationals is highly desired</w:t>
      </w:r>
    </w:p>
    <w:p>
      <w:pPr>
        <w:pStyle w:val="Compact"/>
        <w:numPr>
          <w:numId w:val="1002"/>
          <w:ilvl w:val="0"/>
        </w:numPr>
      </w:pPr>
      <w:r>
        <w:t xml:space="preserve">A graduate of Engineering course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Science, Electrical or Control Systems Engineering or similar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2021-10-28T13:32:17Z</dcterms:created>
  <dcterms:modified xsi:type="dcterms:W3CDTF">2021-10-28T13:32:17Z</dcterms:modified>
</cp:coreProperties>
</file>