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https://www.velvetjobs.com/job-descriptions/production-control-manager</w:t>
        </w:r>
      </w:hyperlink>
    </w:p>
    <w:p>
      <w:pPr>
        <w:pStyle w:val="Heading1"/>
      </w:pPr>
      <w:bookmarkStart w:id="21" w:name="example-of-production-control-manager-job-description"/>
      <w:r>
        <w:t xml:space="preserve">Example of Production Control Manager Job Description</w:t>
      </w:r>
      <w:bookmarkEnd w:id="21"/>
    </w:p>
    <w:p>
      <w:pPr>
        <w:pStyle w:val="Compact"/>
      </w:pPr>
      <w:r>
        <w:t xml:space="preserve">Our company is growing rapidly and is looking for a production control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control-manager"/>
      <w:r>
        <w:t xml:space="preserve">Responsibilities for production control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the development of strategic plans within the primary functional areas</w:t>
      </w:r>
    </w:p>
    <w:p>
      <w:pPr>
        <w:pStyle w:val="Compact"/>
        <w:numPr>
          <w:numId w:val="1001"/>
          <w:ilvl w:val="0"/>
        </w:numPr>
      </w:pPr>
      <w:r>
        <w:t xml:space="preserve">With finance, develop inventory plans in support of the annual operation plan</w:t>
      </w:r>
    </w:p>
    <w:p>
      <w:pPr>
        <w:pStyle w:val="Compact"/>
        <w:numPr>
          <w:numId w:val="1001"/>
          <w:ilvl w:val="0"/>
        </w:numPr>
      </w:pPr>
      <w:r>
        <w:t xml:space="preserve">Establish methods for review and disposition of excess and obsolete inventory in distribution sites manufacturing plants</w:t>
      </w:r>
    </w:p>
    <w:p>
      <w:pPr>
        <w:pStyle w:val="Compact"/>
        <w:numPr>
          <w:numId w:val="1001"/>
          <w:ilvl w:val="0"/>
        </w:numPr>
      </w:pPr>
      <w:r>
        <w:t xml:space="preserve">Meet materials requirements, manage material flow, and to plan and prevent factory and warehouse shortages and stock outs while managing and minimizing inventory investment to achieve total cost goals</w:t>
      </w:r>
    </w:p>
    <w:p>
      <w:pPr>
        <w:pStyle w:val="Compact"/>
        <w:numPr>
          <w:numId w:val="1001"/>
          <w:ilvl w:val="0"/>
        </w:numPr>
      </w:pPr>
      <w:r>
        <w:t xml:space="preserve">Supervises Physical Inventory and Cycle counting processes to ensure compliance and inventory accuracy is continually improving to exceed financial and accounting goals</w:t>
      </w:r>
    </w:p>
    <w:p>
      <w:pPr>
        <w:pStyle w:val="Compact"/>
        <w:numPr>
          <w:numId w:val="1001"/>
          <w:ilvl w:val="0"/>
        </w:numPr>
      </w:pPr>
      <w:r>
        <w:t xml:space="preserve">Manages the procurement process of materials and establishment of delivery sequences to departments according to job order priorities and anticipated availability of material</w:t>
      </w:r>
    </w:p>
    <w:p>
      <w:pPr>
        <w:pStyle w:val="Compact"/>
        <w:numPr>
          <w:numId w:val="1001"/>
          <w:ilvl w:val="0"/>
        </w:numPr>
      </w:pPr>
      <w:r>
        <w:t xml:space="preserve">Directs transfer of materials to meet production schedules and shipping schedules</w:t>
      </w:r>
    </w:p>
    <w:p>
      <w:pPr>
        <w:pStyle w:val="Compact"/>
        <w:numPr>
          <w:numId w:val="1001"/>
          <w:ilvl w:val="0"/>
        </w:numPr>
      </w:pPr>
      <w:r>
        <w:t xml:space="preserve">Supervises the raw material available and consumption</w:t>
      </w:r>
    </w:p>
    <w:p>
      <w:pPr>
        <w:pStyle w:val="Compact"/>
        <w:numPr>
          <w:numId w:val="1001"/>
          <w:ilvl w:val="0"/>
        </w:numPr>
      </w:pPr>
      <w:r>
        <w:t xml:space="preserve">Responsible for managing ICC production control</w:t>
      </w:r>
    </w:p>
    <w:p>
      <w:pPr>
        <w:pStyle w:val="Compact"/>
        <w:numPr>
          <w:numId w:val="1001"/>
          <w:ilvl w:val="0"/>
        </w:numPr>
      </w:pPr>
      <w:r>
        <w:t xml:space="preserve">Interacts with, and makes recommendations and presentations to executive team members, the Supply Chain Nerve Center and stakeholders in demand originating regions</w:t>
      </w:r>
    </w:p>
    <w:p>
      <w:pPr>
        <w:pStyle w:val="Heading2"/>
      </w:pPr>
      <w:bookmarkStart w:id="23" w:name="qualifications-for-production-control-manager"/>
      <w:r>
        <w:t xml:space="preserve">Qualifications for production control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Supply Chain, Engineering or Business required</w:t>
      </w:r>
    </w:p>
    <w:p>
      <w:pPr>
        <w:pStyle w:val="Compact"/>
        <w:numPr>
          <w:numId w:val="1002"/>
          <w:ilvl w:val="0"/>
        </w:numPr>
      </w:pPr>
      <w:r>
        <w:t xml:space="preserve">Primary office environment</w:t>
      </w:r>
    </w:p>
    <w:p>
      <w:pPr>
        <w:pStyle w:val="Compact"/>
        <w:numPr>
          <w:numId w:val="1002"/>
          <w:ilvl w:val="0"/>
        </w:numPr>
      </w:pPr>
      <w:r>
        <w:t xml:space="preserve">Exposure to general manufacturing/distribution environment</w:t>
      </w:r>
    </w:p>
    <w:p>
      <w:pPr>
        <w:pStyle w:val="Compact"/>
        <w:numPr>
          <w:numId w:val="1002"/>
          <w:ilvl w:val="0"/>
        </w:numPr>
      </w:pPr>
      <w:r>
        <w:t xml:space="preserve">This position is responsible for the resources required to ensure a smooth manufacturing flow in the production of rocket motors</w:t>
      </w:r>
    </w:p>
    <w:p>
      <w:pPr>
        <w:pStyle w:val="Compact"/>
        <w:numPr>
          <w:numId w:val="1002"/>
          <w:ilvl w:val="0"/>
        </w:numPr>
      </w:pPr>
      <w:r>
        <w:t xml:space="preserve">Strong financial skills (costing, budgeting, etc)</w:t>
      </w:r>
    </w:p>
    <w:p>
      <w:pPr>
        <w:pStyle w:val="Compact"/>
        <w:numPr>
          <w:numId w:val="1002"/>
          <w:ilvl w:val="0"/>
        </w:numPr>
      </w:pPr>
      <w:r>
        <w:t xml:space="preserve">Ability to interface with other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ontro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ontro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2021-10-28T13:34:15Z</dcterms:created>
  <dcterms:modified xsi:type="dcterms:W3CDTF">2021-10-28T13:34:15Z</dcterms:modified>
</cp:coreProperties>
</file>