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https://www.velvetjobs.com/job-descriptions/production-control-analyst</w:t>
        </w:r>
      </w:hyperlink>
    </w:p>
    <w:p>
      <w:pPr>
        <w:pStyle w:val="Heading1"/>
      </w:pPr>
      <w:bookmarkStart w:id="21" w:name="example-of-production-control-analyst-job-description"/>
      <w:r>
        <w:t xml:space="preserve">Example of Production Control Analyst Job Description</w:t>
      </w:r>
      <w:bookmarkEnd w:id="21"/>
    </w:p>
    <w:p>
      <w:pPr>
        <w:pStyle w:val="Compact"/>
      </w:pPr>
      <w:r>
        <w:t xml:space="preserve">Our innovative and growing company is looking to fill the role of production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-analyst"/>
      <w:r>
        <w:t xml:space="preserve">Responsibilities for production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customer demand data and inventory data to produce monthly master schedules (Forward Plan)</w:t>
      </w:r>
    </w:p>
    <w:p>
      <w:pPr>
        <w:pStyle w:val="Compact"/>
        <w:numPr>
          <w:numId w:val="1001"/>
          <w:ilvl w:val="0"/>
        </w:numPr>
      </w:pPr>
      <w:r>
        <w:t xml:space="preserve">Integrates the production of new or revised parts (PSW) into the production schedules and follows up to ensure schedule requirements are met</w:t>
      </w:r>
    </w:p>
    <w:p>
      <w:pPr>
        <w:pStyle w:val="Compact"/>
        <w:numPr>
          <w:numId w:val="1001"/>
          <w:ilvl w:val="0"/>
        </w:numPr>
      </w:pPr>
      <w:r>
        <w:t xml:space="preserve">Responsible for accurate maintenance of item master files and other files as required</w:t>
      </w:r>
    </w:p>
    <w:p>
      <w:pPr>
        <w:pStyle w:val="Compact"/>
        <w:numPr>
          <w:numId w:val="1001"/>
          <w:ilvl w:val="0"/>
        </w:numPr>
      </w:pPr>
      <w:r>
        <w:t xml:space="preserve">Achievement of Finished Goods and Work in Process inventory targets</w:t>
      </w:r>
    </w:p>
    <w:p>
      <w:pPr>
        <w:pStyle w:val="Compact"/>
        <w:numPr>
          <w:numId w:val="1001"/>
          <w:ilvl w:val="0"/>
        </w:numPr>
      </w:pPr>
      <w:r>
        <w:t xml:space="preserve">Coordinates the ordering of components for production plan</w:t>
      </w:r>
    </w:p>
    <w:p>
      <w:pPr>
        <w:pStyle w:val="Compact"/>
        <w:numPr>
          <w:numId w:val="1001"/>
          <w:ilvl w:val="0"/>
        </w:numPr>
      </w:pPr>
      <w:r>
        <w:t xml:space="preserve">Tracks and ensures on-time vendor delivery</w:t>
      </w:r>
    </w:p>
    <w:p>
      <w:pPr>
        <w:pStyle w:val="Compact"/>
        <w:numPr>
          <w:numId w:val="1001"/>
          <w:ilvl w:val="0"/>
        </w:numPr>
      </w:pPr>
      <w:r>
        <w:t xml:space="preserve">Maintains KANBAN for finished goods</w:t>
      </w:r>
    </w:p>
    <w:p>
      <w:pPr>
        <w:pStyle w:val="Compact"/>
        <w:numPr>
          <w:numId w:val="1001"/>
          <w:ilvl w:val="0"/>
        </w:numPr>
      </w:pPr>
      <w:r>
        <w:t xml:space="preserve">Establish and coordinate production schedules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individuals across the organization to troubleshoot and resolve both 3rd party and custom-developed application issues</w:t>
      </w:r>
    </w:p>
    <w:p>
      <w:pPr>
        <w:pStyle w:val="Compact"/>
        <w:numPr>
          <w:numId w:val="1001"/>
          <w:ilvl w:val="0"/>
        </w:numPr>
      </w:pPr>
      <w:r>
        <w:t xml:space="preserve">Estimates issue resolution times through both independent analysis collaboration with other team members</w:t>
      </w:r>
    </w:p>
    <w:p>
      <w:pPr>
        <w:pStyle w:val="Heading2"/>
      </w:pPr>
      <w:bookmarkStart w:id="23" w:name="qualifications-for-production-control-analyst"/>
      <w:r>
        <w:t xml:space="preserve">Qualifications for production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of Custody (Pension, Insurance, Fund, or ICS) or Funds Business</w:t>
      </w:r>
    </w:p>
    <w:p>
      <w:pPr>
        <w:pStyle w:val="Compact"/>
        <w:numPr>
          <w:numId w:val="1002"/>
          <w:ilvl w:val="0"/>
        </w:numPr>
      </w:pPr>
      <w:r>
        <w:t xml:space="preserve">Basic user knowledge of CMS (Client Management System)</w:t>
      </w:r>
    </w:p>
    <w:p>
      <w:pPr>
        <w:pStyle w:val="Compact"/>
        <w:numPr>
          <w:numId w:val="1002"/>
          <w:ilvl w:val="0"/>
        </w:numPr>
      </w:pPr>
      <w:r>
        <w:t xml:space="preserve">Strong orientation to operational detail and accuracy</w:t>
      </w:r>
    </w:p>
    <w:p>
      <w:pPr>
        <w:pStyle w:val="Compact"/>
        <w:numPr>
          <w:numId w:val="1002"/>
          <w:ilvl w:val="0"/>
        </w:numPr>
      </w:pPr>
      <w:r>
        <w:t xml:space="preserve">Experience with Ford's CPARS platform</w:t>
      </w:r>
    </w:p>
    <w:p>
      <w:pPr>
        <w:pStyle w:val="Compact"/>
        <w:numPr>
          <w:numId w:val="1002"/>
          <w:ilvl w:val="0"/>
        </w:numPr>
      </w:pPr>
      <w:r>
        <w:t xml:space="preserve">Functional knowledge – front-to-back system/function flow knowledge preferably of a diverse mix from either a buy-side or sell-side firm</w:t>
      </w:r>
    </w:p>
    <w:p>
      <w:pPr>
        <w:pStyle w:val="Compact"/>
        <w:numPr>
          <w:numId w:val="1002"/>
          <w:ilvl w:val="0"/>
        </w:numPr>
      </w:pPr>
      <w:r>
        <w:t xml:space="preserve">Position on-site in Washington, or remote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2021-10-28T12:52:10Z</dcterms:created>
  <dcterms:modified xsi:type="dcterms:W3CDTF">2021-10-28T12:52:10Z</dcterms:modified>
</cp:coreProperties>
</file>