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https://www.velvetjobs.com/job-descriptions/product-technician</w:t>
        </w:r>
      </w:hyperlink>
    </w:p>
    <w:p>
      <w:pPr>
        <w:pStyle w:val="Heading1"/>
      </w:pPr>
      <w:bookmarkStart w:id="21" w:name="example-of-product-technician-job-description"/>
      <w:r>
        <w:t xml:space="preserve">Example of Product Technician Job Description</w:t>
      </w:r>
      <w:bookmarkEnd w:id="21"/>
    </w:p>
    <w:p>
      <w:pPr>
        <w:pStyle w:val="Compact"/>
      </w:pPr>
      <w:r>
        <w:t xml:space="preserve">Our growing company is hiring for a product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technician"/>
      <w:r>
        <w:t xml:space="preserve">Responsibilities for product technician</w:t>
      </w:r>
      <w:bookmarkEnd w:id="22"/>
    </w:p>
    <w:p>
      <w:pPr>
        <w:pStyle w:val="Compact"/>
        <w:numPr>
          <w:numId w:val="1001"/>
          <w:ilvl w:val="0"/>
        </w:numPr>
      </w:pPr>
      <w:r>
        <w:t xml:space="preserve">Perform testing or inspection of product or processes in the course of conducting experiments or fulfilling customer requirements as directed , Flex testing, Autoclaving, Instron testing, Follow good documentation practices (GMP)</w:t>
      </w:r>
    </w:p>
    <w:p>
      <w:pPr>
        <w:pStyle w:val="Compact"/>
        <w:numPr>
          <w:numId w:val="1001"/>
          <w:ilvl w:val="0"/>
        </w:numPr>
      </w:pPr>
      <w:r>
        <w:t xml:space="preserve">Provide thorough inspection and failure analysis of test samples</w:t>
      </w:r>
    </w:p>
    <w:p>
      <w:pPr>
        <w:pStyle w:val="Compact"/>
        <w:numPr>
          <w:numId w:val="1001"/>
          <w:ilvl w:val="0"/>
        </w:numPr>
      </w:pPr>
      <w:r>
        <w:t xml:space="preserve">Storage and administering of engineering source files within PDM system</w:t>
      </w:r>
    </w:p>
    <w:p>
      <w:pPr>
        <w:pStyle w:val="Compact"/>
        <w:numPr>
          <w:numId w:val="1001"/>
          <w:ilvl w:val="0"/>
        </w:numPr>
      </w:pPr>
      <w:r>
        <w:t xml:space="preserve">Resource for the entry and change of engineering item and BOM data in the ERP system</w:t>
      </w:r>
    </w:p>
    <w:p>
      <w:pPr>
        <w:pStyle w:val="Compact"/>
        <w:numPr>
          <w:numId w:val="1001"/>
          <w:ilvl w:val="0"/>
        </w:numPr>
      </w:pPr>
      <w:r>
        <w:t xml:space="preserve">Resolve rapid prototyping equipment issues promptly so as not to adversely affect users</w:t>
      </w:r>
    </w:p>
    <w:p>
      <w:pPr>
        <w:pStyle w:val="Compact"/>
        <w:numPr>
          <w:numId w:val="1001"/>
          <w:ilvl w:val="0"/>
        </w:numPr>
      </w:pPr>
      <w:r>
        <w:t xml:space="preserve">Perform moderate to complex first article, on-line and final dimensional inspections, working from engineering drawings, procedures and external standards, using typical inspection equipment such as micrometers, thread gauges, calipers, optical comparator, concentricity gauge, and height &amp; depth gages</w:t>
      </w:r>
    </w:p>
    <w:p>
      <w:pPr>
        <w:pStyle w:val="Compact"/>
        <w:numPr>
          <w:numId w:val="1001"/>
          <w:ilvl w:val="0"/>
        </w:numPr>
      </w:pPr>
      <w:r>
        <w:t xml:space="preserve">Perform component testing utilizing various inspection equipment such as tensile testers, force gages and custom equipment including programmable inspection machines</w:t>
      </w:r>
    </w:p>
    <w:p>
      <w:pPr>
        <w:pStyle w:val="Compact"/>
        <w:numPr>
          <w:numId w:val="1001"/>
          <w:ilvl w:val="0"/>
        </w:numPr>
      </w:pPr>
      <w:r>
        <w:t xml:space="preserve">Support the qualification/validation of new products/process projects</w:t>
      </w:r>
    </w:p>
    <w:p>
      <w:pPr>
        <w:pStyle w:val="Compact"/>
        <w:numPr>
          <w:numId w:val="1001"/>
          <w:ilvl w:val="0"/>
        </w:numPr>
      </w:pPr>
      <w:r>
        <w:t xml:space="preserve">Monitor backorders and request Logistics hold</w:t>
      </w:r>
    </w:p>
    <w:p>
      <w:pPr>
        <w:pStyle w:val="Compact"/>
        <w:numPr>
          <w:numId w:val="1001"/>
          <w:ilvl w:val="0"/>
        </w:numPr>
      </w:pPr>
      <w:r>
        <w:t xml:space="preserve">Investigate Customer Complaints Document research take corrective action and resolve customer complaints</w:t>
      </w:r>
    </w:p>
    <w:p>
      <w:pPr>
        <w:pStyle w:val="Heading2"/>
      </w:pPr>
      <w:bookmarkStart w:id="23" w:name="qualifications-for-product-technician"/>
      <w:r>
        <w:t xml:space="preserve">Qualifications for product technician</w:t>
      </w:r>
      <w:bookmarkEnd w:id="23"/>
    </w:p>
    <w:p>
      <w:pPr>
        <w:pStyle w:val="Compact"/>
        <w:numPr>
          <w:numId w:val="1002"/>
          <w:ilvl w:val="0"/>
        </w:numPr>
      </w:pPr>
      <w:r>
        <w:t xml:space="preserve">Any combination of electrical experience, mechanical, injection molding or computer experience perferred</w:t>
      </w:r>
    </w:p>
    <w:p>
      <w:pPr>
        <w:pStyle w:val="Compact"/>
        <w:numPr>
          <w:numId w:val="1002"/>
          <w:ilvl w:val="0"/>
        </w:numPr>
      </w:pPr>
      <w:r>
        <w:t xml:space="preserve">Proficiency (at the beginner level, minimum requirement) with MS Office computer applications (Word, Excel), email programs (Outlook)</w:t>
      </w:r>
    </w:p>
    <w:p>
      <w:pPr>
        <w:pStyle w:val="Compact"/>
        <w:numPr>
          <w:numId w:val="1002"/>
          <w:ilvl w:val="0"/>
        </w:numPr>
      </w:pPr>
      <w:r>
        <w:t xml:space="preserve">Push, life, carry and transfer up to 50 pounds</w:t>
      </w:r>
    </w:p>
    <w:p>
      <w:pPr>
        <w:pStyle w:val="Compact"/>
        <w:numPr>
          <w:numId w:val="1002"/>
          <w:ilvl w:val="0"/>
        </w:numPr>
      </w:pPr>
      <w:r>
        <w:t xml:space="preserve">Have ability to freely access all areas of the restaurant including selling floor (s), stock area and register area</w:t>
      </w:r>
    </w:p>
    <w:p>
      <w:pPr>
        <w:pStyle w:val="Compact"/>
        <w:numPr>
          <w:numId w:val="1002"/>
          <w:ilvl w:val="0"/>
        </w:numPr>
      </w:pPr>
      <w:r>
        <w:t xml:space="preserve">Possesses a solid foundation in all aspect of athletic footwear manufacturing and development and related processes</w:t>
      </w:r>
    </w:p>
    <w:p>
      <w:pPr>
        <w:pStyle w:val="Compact"/>
        <w:numPr>
          <w:numId w:val="1002"/>
          <w:ilvl w:val="0"/>
        </w:numPr>
      </w:pPr>
      <w:r>
        <w:t xml:space="preserve">Capable to manage development projects from concept to confirmation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