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https://www.velvetjobs.com/job-descriptions/product-portfolio-manager</w:t>
        </w:r>
      </w:hyperlink>
    </w:p>
    <w:p>
      <w:pPr>
        <w:pStyle w:val="Heading1"/>
      </w:pPr>
      <w:bookmarkStart w:id="21" w:name="example-of-product-portfolio-manager-job-description"/>
      <w:r>
        <w:t xml:space="preserve">Example of Product Portfolio Manager Job Description</w:t>
      </w:r>
      <w:bookmarkEnd w:id="21"/>
    </w:p>
    <w:p>
      <w:pPr>
        <w:pStyle w:val="Compact"/>
      </w:pPr>
      <w:r>
        <w:t xml:space="preserve">Our innovative and growing company is looking for a product portfolio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portfolio-manager"/>
      <w:r>
        <w:t xml:space="preserve">Responsibilities for product portfolio manager</w:t>
      </w:r>
      <w:bookmarkEnd w:id="22"/>
    </w:p>
    <w:p>
      <w:pPr>
        <w:pStyle w:val="Compact"/>
        <w:numPr>
          <w:numId w:val="1001"/>
          <w:ilvl w:val="0"/>
        </w:numPr>
      </w:pPr>
      <w:r>
        <w:t xml:space="preserve">Drives market development</w:t>
      </w:r>
    </w:p>
    <w:p>
      <w:pPr>
        <w:pStyle w:val="Compact"/>
        <w:numPr>
          <w:numId w:val="1001"/>
          <w:ilvl w:val="0"/>
        </w:numPr>
      </w:pPr>
      <w:r>
        <w:t xml:space="preserve">Identifies and drives business opportunities to increase market penetration and profitability</w:t>
      </w:r>
    </w:p>
    <w:p>
      <w:pPr>
        <w:pStyle w:val="Compact"/>
        <w:numPr>
          <w:numId w:val="1001"/>
          <w:ilvl w:val="0"/>
        </w:numPr>
      </w:pPr>
      <w:r>
        <w:t xml:space="preserve">Provide input for product market plan to meet Company strategy and product goals</w:t>
      </w:r>
    </w:p>
    <w:p>
      <w:pPr>
        <w:pStyle w:val="Compact"/>
        <w:numPr>
          <w:numId w:val="1001"/>
          <w:ilvl w:val="0"/>
        </w:numPr>
      </w:pPr>
      <w:r>
        <w:t xml:space="preserve">Develop budgets, forecasts, goals</w:t>
      </w:r>
    </w:p>
    <w:p>
      <w:pPr>
        <w:pStyle w:val="Compact"/>
        <w:numPr>
          <w:numId w:val="1001"/>
          <w:ilvl w:val="0"/>
        </w:numPr>
      </w:pPr>
      <w:r>
        <w:t xml:space="preserve">Conduct evaluation of product portfolio and implement measures to maintain effectiveness and adoption</w:t>
      </w:r>
    </w:p>
    <w:p>
      <w:pPr>
        <w:pStyle w:val="Compact"/>
        <w:numPr>
          <w:numId w:val="1001"/>
          <w:ilvl w:val="0"/>
        </w:numPr>
      </w:pPr>
      <w:r>
        <w:t xml:space="preserve">Deliver a world-class user experience to our customer that raises-the-bar from an innovation, usability, and interaction design perspective</w:t>
      </w:r>
    </w:p>
    <w:p>
      <w:pPr>
        <w:pStyle w:val="Compact"/>
        <w:numPr>
          <w:numId w:val="1001"/>
          <w:ilvl w:val="0"/>
        </w:numPr>
      </w:pPr>
      <w:r>
        <w:t xml:space="preserve">Drive strategic discussions both internally and externally</w:t>
      </w:r>
    </w:p>
    <w:p>
      <w:pPr>
        <w:pStyle w:val="Compact"/>
        <w:numPr>
          <w:numId w:val="1001"/>
          <w:ilvl w:val="0"/>
        </w:numPr>
      </w:pPr>
      <w:r>
        <w:t xml:space="preserve">Use complex data to articulate the business value of product opportunities</w:t>
      </w:r>
    </w:p>
    <w:p>
      <w:pPr>
        <w:pStyle w:val="Compact"/>
        <w:numPr>
          <w:numId w:val="1001"/>
          <w:ilvl w:val="0"/>
        </w:numPr>
      </w:pPr>
      <w:r>
        <w:t xml:space="preserve">Develop, coordinate, and prioritize product releases</w:t>
      </w:r>
    </w:p>
    <w:p>
      <w:pPr>
        <w:pStyle w:val="Compact"/>
        <w:numPr>
          <w:numId w:val="1001"/>
          <w:ilvl w:val="0"/>
        </w:numPr>
      </w:pPr>
      <w:r>
        <w:t xml:space="preserve">Manage user experience and UI development</w:t>
      </w:r>
    </w:p>
    <w:p>
      <w:pPr>
        <w:pStyle w:val="Heading2"/>
      </w:pPr>
      <w:bookmarkStart w:id="23" w:name="qualifications-for-product-portfolio-manager"/>
      <w:r>
        <w:t xml:space="preserve">Qualifications for product portfolio manager</w:t>
      </w:r>
      <w:bookmarkEnd w:id="23"/>
    </w:p>
    <w:p>
      <w:pPr>
        <w:pStyle w:val="Compact"/>
        <w:numPr>
          <w:numId w:val="1002"/>
          <w:ilvl w:val="0"/>
        </w:numPr>
      </w:pPr>
      <w:r>
        <w:t xml:space="preserve">Particular focus on dividend/income-oriented global equity strategies and REITs</w:t>
      </w:r>
    </w:p>
    <w:p>
      <w:pPr>
        <w:pStyle w:val="Compact"/>
        <w:numPr>
          <w:numId w:val="1002"/>
          <w:ilvl w:val="0"/>
        </w:numPr>
      </w:pPr>
      <w:r>
        <w:t xml:space="preserve">Strong analytical, problem-solving, and organizational skills the ability to adapt quickly to changing priorities, assignments, and roles</w:t>
      </w:r>
    </w:p>
    <w:p>
      <w:pPr>
        <w:pStyle w:val="Compact"/>
        <w:numPr>
          <w:numId w:val="1002"/>
          <w:ilvl w:val="0"/>
        </w:numPr>
      </w:pPr>
      <w:r>
        <w:t xml:space="preserve">Process orientation and demonstrated ability to support the definition and documentation of new or improved portfolio and program management processes, templates and tools, and create a wide variety of reporting mechanisms for leadership, stakeholders, and team members</w:t>
      </w:r>
    </w:p>
    <w:p>
      <w:pPr>
        <w:pStyle w:val="Compact"/>
        <w:numPr>
          <w:numId w:val="1002"/>
          <w:ilvl w:val="0"/>
        </w:numPr>
      </w:pPr>
      <w:r>
        <w:t xml:space="preserve">High level of attention to detail, including the ability to assess, consolidate, format, analyze, and synthesize content and data related to the portfolio, programs, and projects</w:t>
      </w:r>
    </w:p>
    <w:p>
      <w:pPr>
        <w:pStyle w:val="Compact"/>
        <w:numPr>
          <w:numId w:val="1002"/>
          <w:ilvl w:val="0"/>
        </w:numPr>
      </w:pPr>
      <w:r>
        <w:t xml:space="preserve">Ability to develop and drive strategy across a matrixed organization</w:t>
      </w:r>
    </w:p>
    <w:p>
      <w:pPr>
        <w:pStyle w:val="Compact"/>
        <w:numPr>
          <w:numId w:val="1002"/>
          <w:ilvl w:val="0"/>
        </w:numPr>
      </w:pPr>
      <w:r>
        <w:t xml:space="preserve">5+ years working directly with storage technologies (DAS, NAS, SAN)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portfolio-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portfolio-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2021-10-28T12:58:11Z</dcterms:created>
  <dcterms:modified xsi:type="dcterms:W3CDTF">2021-10-28T12:58:11Z</dcterms:modified>
</cp:coreProperties>
</file>