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https://www.velvetjobs.com/job-descriptions/product-manager</w:t>
        </w:r>
      </w:hyperlink>
    </w:p>
    <w:p>
      <w:pPr>
        <w:pStyle w:val="Heading1"/>
      </w:pPr>
      <w:bookmarkStart w:id="21" w:name="example-of-product-manager-job-description"/>
      <w:r>
        <w:t xml:space="preserve">Example of Product Manager Job Description</w:t>
      </w:r>
      <w:bookmarkEnd w:id="21"/>
    </w:p>
    <w:p>
      <w:pPr>
        <w:pStyle w:val="Compact"/>
      </w:pPr>
      <w:r>
        <w:t xml:space="preserve">Our company is hiring for a product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duct-manager"/>
      <w:r>
        <w:t xml:space="preserve">Responsibilities for product manager</w:t>
      </w:r>
      <w:bookmarkEnd w:id="22"/>
    </w:p>
    <w:p>
      <w:pPr>
        <w:pStyle w:val="Compact"/>
        <w:numPr>
          <w:numId w:val="1001"/>
          <w:ilvl w:val="0"/>
        </w:numPr>
      </w:pPr>
      <w:r>
        <w:t xml:space="preserve">Responsible for prioritising, developing and aligning product to part of our music and social strategies</w:t>
      </w:r>
    </w:p>
    <w:p>
      <w:pPr>
        <w:pStyle w:val="Compact"/>
        <w:numPr>
          <w:numId w:val="1001"/>
          <w:ilvl w:val="0"/>
        </w:numPr>
      </w:pPr>
      <w:r>
        <w:t xml:space="preserve">Contribute valuable knowledge to the definition of music and social roadmaps</w:t>
      </w:r>
    </w:p>
    <w:p>
      <w:pPr>
        <w:pStyle w:val="Compact"/>
        <w:numPr>
          <w:numId w:val="1001"/>
          <w:ilvl w:val="0"/>
        </w:numPr>
      </w:pPr>
      <w:r>
        <w:t xml:space="preserve">Collaborate with the analytics, user experience, business development, marketing and engineering teams on product definition, UI specs, schedules and launch plans</w:t>
      </w:r>
    </w:p>
    <w:p>
      <w:pPr>
        <w:pStyle w:val="Compact"/>
        <w:numPr>
          <w:numId w:val="1001"/>
          <w:ilvl w:val="0"/>
        </w:numPr>
      </w:pPr>
      <w:r>
        <w:t xml:space="preserve">Working with a successful consumer facing or b2b product</w:t>
      </w:r>
    </w:p>
    <w:p>
      <w:pPr>
        <w:pStyle w:val="Compact"/>
        <w:numPr>
          <w:numId w:val="1001"/>
          <w:ilvl w:val="0"/>
        </w:numPr>
      </w:pPr>
      <w:r>
        <w:t xml:space="preserve">A passion for product management</w:t>
      </w:r>
    </w:p>
    <w:p>
      <w:pPr>
        <w:pStyle w:val="Compact"/>
        <w:numPr>
          <w:numId w:val="1001"/>
          <w:ilvl w:val="0"/>
        </w:numPr>
      </w:pPr>
      <w:r>
        <w:t xml:space="preserve">Deep understanding and experience of prominent Web, music, social and mobile platforms</w:t>
      </w:r>
    </w:p>
    <w:p>
      <w:pPr>
        <w:pStyle w:val="Compact"/>
        <w:numPr>
          <w:numId w:val="1001"/>
          <w:ilvl w:val="0"/>
        </w:numPr>
      </w:pPr>
      <w:r>
        <w:t xml:space="preserve">Capable of interacting with partners and other external parties in a professional and polished manner</w:t>
      </w:r>
    </w:p>
    <w:p>
      <w:pPr>
        <w:pStyle w:val="Compact"/>
        <w:numPr>
          <w:numId w:val="1001"/>
          <w:ilvl w:val="0"/>
        </w:numPr>
      </w:pPr>
      <w:r>
        <w:t xml:space="preserve">A good appreciation for how audience data can be used to make successful products</w:t>
      </w:r>
    </w:p>
    <w:p>
      <w:pPr>
        <w:pStyle w:val="Compact"/>
        <w:numPr>
          <w:numId w:val="1001"/>
          <w:ilvl w:val="0"/>
        </w:numPr>
      </w:pPr>
      <w:r>
        <w:t xml:space="preserve">Experience presenting and collaborating on product design with cross-functional teams</w:t>
      </w:r>
    </w:p>
    <w:p>
      <w:pPr>
        <w:pStyle w:val="Compact"/>
        <w:numPr>
          <w:numId w:val="1001"/>
          <w:ilvl w:val="0"/>
        </w:numPr>
      </w:pPr>
      <w:r>
        <w:t xml:space="preserve">Education to Degree standard – BSc, BA or equivalent, Computer Science or Human Computer Interactions preferred</w:t>
      </w:r>
    </w:p>
    <w:p>
      <w:pPr>
        <w:pStyle w:val="Heading2"/>
      </w:pPr>
      <w:bookmarkStart w:id="23" w:name="qualifications-for-product-manager"/>
      <w:r>
        <w:t xml:space="preserve">Qualifications for product manager</w:t>
      </w:r>
      <w:bookmarkEnd w:id="23"/>
    </w:p>
    <w:p>
      <w:pPr>
        <w:pStyle w:val="Compact"/>
        <w:numPr>
          <w:numId w:val="1002"/>
          <w:ilvl w:val="0"/>
        </w:numPr>
      </w:pPr>
      <w:r>
        <w:t xml:space="preserve">Technical prowess and basic understanding of HTML, mobile development, and CSS</w:t>
      </w:r>
    </w:p>
    <w:p>
      <w:pPr>
        <w:pStyle w:val="Compact"/>
        <w:numPr>
          <w:numId w:val="1002"/>
          <w:ilvl w:val="0"/>
        </w:numPr>
      </w:pPr>
      <w:r>
        <w:t xml:space="preserve">Experience working within an agile development</w:t>
      </w:r>
    </w:p>
    <w:p>
      <w:pPr>
        <w:pStyle w:val="Compact"/>
        <w:numPr>
          <w:numId w:val="1002"/>
          <w:ilvl w:val="0"/>
        </w:numPr>
      </w:pPr>
      <w:r>
        <w:t xml:space="preserve">Develop the strategy and prioritization of products and features that elevate the value of Ticketmaster’s website for fans and clients alike</w:t>
      </w:r>
    </w:p>
    <w:p>
      <w:pPr>
        <w:pStyle w:val="Compact"/>
        <w:numPr>
          <w:numId w:val="1002"/>
          <w:ilvl w:val="0"/>
        </w:numPr>
      </w:pPr>
      <w:r>
        <w:t xml:space="preserve">Understand the live entertainment landscape and how fans find and purchase tickets to the events they want to develop business cases and track key metrics</w:t>
      </w:r>
    </w:p>
    <w:p>
      <w:pPr>
        <w:pStyle w:val="Compact"/>
        <w:numPr>
          <w:numId w:val="1002"/>
          <w:ilvl w:val="0"/>
        </w:numPr>
      </w:pPr>
      <w:r>
        <w:t xml:space="preserve">Communicate with stakeholders on an ongoing basis on backlog prioritization and key feature releases pre/post launch to ensure visibility across the organization on product development</w:t>
      </w:r>
    </w:p>
    <w:p>
      <w:pPr>
        <w:pStyle w:val="Compact"/>
        <w:numPr>
          <w:numId w:val="1002"/>
          <w:ilvl w:val="0"/>
        </w:numPr>
      </w:pPr>
      <w:r>
        <w:t xml:space="preserve">Work closely with engineers, third-party partners and internal QA teams in multiple geographic locations to oversee a collaborative and iterative development process, and to launch valuable high-quality products on time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2021-10-28T18:29:52Z</dcterms:created>
  <dcterms:modified xsi:type="dcterms:W3CDTF">2021-10-28T18:29:52Z</dcterms:modified>
</cp:coreProperties>
</file>